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1B" w:rsidRPr="002F152B" w:rsidRDefault="009D5E1B" w:rsidP="0034123A">
      <w:pPr>
        <w:jc w:val="center"/>
        <w:rPr>
          <w:b/>
          <w:sz w:val="26"/>
          <w:szCs w:val="26"/>
        </w:rPr>
      </w:pPr>
      <w:r w:rsidRPr="002F152B">
        <w:rPr>
          <w:b/>
          <w:sz w:val="26"/>
          <w:szCs w:val="26"/>
        </w:rPr>
        <w:t>Протокол  № 2</w:t>
      </w:r>
    </w:p>
    <w:p w:rsidR="009D5E1B" w:rsidRPr="002F152B" w:rsidRDefault="009D5E1B" w:rsidP="0034123A">
      <w:pPr>
        <w:jc w:val="center"/>
        <w:rPr>
          <w:b/>
          <w:sz w:val="26"/>
          <w:szCs w:val="26"/>
        </w:rPr>
      </w:pPr>
      <w:r w:rsidRPr="002F152B">
        <w:rPr>
          <w:b/>
          <w:sz w:val="26"/>
          <w:szCs w:val="26"/>
        </w:rPr>
        <w:t>Заседания Думы Черемховского районного муниципального образования</w:t>
      </w:r>
    </w:p>
    <w:p w:rsidR="009D5E1B" w:rsidRPr="002F152B" w:rsidRDefault="009D5E1B" w:rsidP="0034123A">
      <w:pPr>
        <w:tabs>
          <w:tab w:val="left" w:pos="2955"/>
        </w:tabs>
        <w:jc w:val="center"/>
        <w:rPr>
          <w:b/>
          <w:sz w:val="26"/>
          <w:szCs w:val="26"/>
        </w:rPr>
      </w:pPr>
      <w:r>
        <w:rPr>
          <w:b/>
          <w:sz w:val="26"/>
          <w:szCs w:val="26"/>
        </w:rPr>
        <w:t>(</w:t>
      </w:r>
      <w:r w:rsidRPr="002F152B">
        <w:rPr>
          <w:b/>
          <w:sz w:val="26"/>
          <w:szCs w:val="26"/>
        </w:rPr>
        <w:t>шестого созыва)</w:t>
      </w:r>
    </w:p>
    <w:p w:rsidR="009D5E1B" w:rsidRPr="002F152B" w:rsidRDefault="009D5E1B" w:rsidP="0034123A">
      <w:pPr>
        <w:tabs>
          <w:tab w:val="left" w:pos="2955"/>
        </w:tabs>
        <w:jc w:val="center"/>
        <w:rPr>
          <w:b/>
          <w:sz w:val="26"/>
          <w:szCs w:val="26"/>
        </w:rPr>
      </w:pPr>
    </w:p>
    <w:p w:rsidR="009D5E1B" w:rsidRPr="002F152B" w:rsidRDefault="009D5E1B" w:rsidP="00453B38">
      <w:pPr>
        <w:tabs>
          <w:tab w:val="left" w:pos="4620"/>
          <w:tab w:val="left" w:pos="7755"/>
        </w:tabs>
        <w:ind w:right="76"/>
        <w:jc w:val="center"/>
        <w:rPr>
          <w:b/>
          <w:sz w:val="26"/>
          <w:szCs w:val="26"/>
        </w:rPr>
      </w:pPr>
      <w:r w:rsidRPr="002F152B">
        <w:rPr>
          <w:b/>
          <w:sz w:val="26"/>
          <w:szCs w:val="26"/>
        </w:rPr>
        <w:t>от 29 октября 2014 года                                                                 г. Черемхово</w:t>
      </w:r>
    </w:p>
    <w:p w:rsidR="009D5E1B" w:rsidRPr="002F152B" w:rsidRDefault="009D5E1B" w:rsidP="00840891">
      <w:pPr>
        <w:tabs>
          <w:tab w:val="left" w:pos="7755"/>
        </w:tabs>
        <w:jc w:val="both"/>
        <w:rPr>
          <w:b/>
          <w:sz w:val="26"/>
          <w:szCs w:val="26"/>
        </w:rPr>
      </w:pPr>
    </w:p>
    <w:p w:rsidR="009D5E1B" w:rsidRPr="002F152B" w:rsidRDefault="009D5E1B" w:rsidP="00840891">
      <w:pPr>
        <w:tabs>
          <w:tab w:val="left" w:pos="7755"/>
        </w:tabs>
        <w:jc w:val="both"/>
        <w:rPr>
          <w:b/>
          <w:sz w:val="26"/>
          <w:szCs w:val="26"/>
        </w:rPr>
      </w:pPr>
      <w:r w:rsidRPr="002F152B">
        <w:rPr>
          <w:b/>
          <w:sz w:val="26"/>
          <w:szCs w:val="26"/>
        </w:rPr>
        <w:t>Присутствовали:</w:t>
      </w:r>
    </w:p>
    <w:p w:rsidR="009D5E1B" w:rsidRPr="002F152B" w:rsidRDefault="009D5E1B" w:rsidP="00840891">
      <w:pPr>
        <w:tabs>
          <w:tab w:val="left" w:pos="7755"/>
        </w:tabs>
        <w:jc w:val="both"/>
        <w:rPr>
          <w:sz w:val="26"/>
          <w:szCs w:val="26"/>
        </w:rPr>
      </w:pPr>
    </w:p>
    <w:p w:rsidR="009D5E1B" w:rsidRPr="002F152B" w:rsidRDefault="009D5E1B" w:rsidP="00840891">
      <w:pPr>
        <w:tabs>
          <w:tab w:val="left" w:pos="7755"/>
        </w:tabs>
        <w:jc w:val="both"/>
        <w:rPr>
          <w:b/>
          <w:sz w:val="26"/>
          <w:szCs w:val="26"/>
        </w:rPr>
      </w:pPr>
      <w:r w:rsidRPr="002F152B">
        <w:rPr>
          <w:b/>
          <w:sz w:val="26"/>
          <w:szCs w:val="26"/>
        </w:rPr>
        <w:t xml:space="preserve">                              Депутаты Думы:</w:t>
      </w:r>
    </w:p>
    <w:p w:rsidR="009D5E1B" w:rsidRPr="002F152B" w:rsidRDefault="009D5E1B" w:rsidP="00840891">
      <w:pPr>
        <w:tabs>
          <w:tab w:val="left" w:pos="7755"/>
        </w:tabs>
        <w:jc w:val="both"/>
        <w:rPr>
          <w:sz w:val="26"/>
          <w:szCs w:val="26"/>
        </w:rPr>
      </w:pPr>
      <w:r w:rsidRPr="002F152B">
        <w:rPr>
          <w:sz w:val="26"/>
          <w:szCs w:val="26"/>
        </w:rPr>
        <w:t>1.Евдокимов Петр Александрович, округ № 1</w:t>
      </w:r>
    </w:p>
    <w:p w:rsidR="009D5E1B" w:rsidRPr="002F152B" w:rsidRDefault="009D5E1B" w:rsidP="00840891">
      <w:pPr>
        <w:tabs>
          <w:tab w:val="left" w:pos="7755"/>
        </w:tabs>
        <w:jc w:val="both"/>
        <w:rPr>
          <w:sz w:val="26"/>
          <w:szCs w:val="26"/>
        </w:rPr>
      </w:pPr>
      <w:r w:rsidRPr="002F152B">
        <w:rPr>
          <w:sz w:val="26"/>
          <w:szCs w:val="26"/>
        </w:rPr>
        <w:t>2.Туркина Галина Михайловна, округ № 2</w:t>
      </w:r>
    </w:p>
    <w:p w:rsidR="009D5E1B" w:rsidRPr="002F152B" w:rsidRDefault="009D5E1B" w:rsidP="00840891">
      <w:pPr>
        <w:tabs>
          <w:tab w:val="left" w:pos="7755"/>
        </w:tabs>
        <w:jc w:val="both"/>
        <w:rPr>
          <w:sz w:val="26"/>
          <w:szCs w:val="26"/>
        </w:rPr>
      </w:pPr>
      <w:r w:rsidRPr="002F152B">
        <w:rPr>
          <w:sz w:val="26"/>
          <w:szCs w:val="26"/>
        </w:rPr>
        <w:t>3.Григоренко Ольга Михайловна, округ № 3</w:t>
      </w:r>
    </w:p>
    <w:p w:rsidR="009D5E1B" w:rsidRPr="002F152B" w:rsidRDefault="009D5E1B" w:rsidP="00840891">
      <w:pPr>
        <w:tabs>
          <w:tab w:val="left" w:pos="7755"/>
        </w:tabs>
        <w:jc w:val="both"/>
        <w:rPr>
          <w:sz w:val="26"/>
          <w:szCs w:val="26"/>
        </w:rPr>
      </w:pPr>
      <w:r w:rsidRPr="002F152B">
        <w:rPr>
          <w:sz w:val="26"/>
          <w:szCs w:val="26"/>
        </w:rPr>
        <w:t>4.Буцкий Сергей Ильич, округ № 4</w:t>
      </w:r>
    </w:p>
    <w:p w:rsidR="009D5E1B" w:rsidRPr="002F152B" w:rsidRDefault="009D5E1B" w:rsidP="00840891">
      <w:pPr>
        <w:tabs>
          <w:tab w:val="left" w:pos="7755"/>
        </w:tabs>
        <w:jc w:val="both"/>
        <w:rPr>
          <w:sz w:val="26"/>
          <w:szCs w:val="26"/>
        </w:rPr>
      </w:pPr>
      <w:r w:rsidRPr="002F152B">
        <w:rPr>
          <w:sz w:val="26"/>
          <w:szCs w:val="26"/>
        </w:rPr>
        <w:t>5.Гаврикова Галина Евгеньевна, округ № 5</w:t>
      </w:r>
    </w:p>
    <w:p w:rsidR="009D5E1B" w:rsidRPr="002F152B" w:rsidRDefault="009D5E1B" w:rsidP="00840891">
      <w:pPr>
        <w:tabs>
          <w:tab w:val="left" w:pos="7755"/>
        </w:tabs>
        <w:jc w:val="both"/>
        <w:rPr>
          <w:sz w:val="26"/>
          <w:szCs w:val="26"/>
        </w:rPr>
      </w:pPr>
      <w:r w:rsidRPr="002F152B">
        <w:rPr>
          <w:sz w:val="26"/>
          <w:szCs w:val="26"/>
        </w:rPr>
        <w:t>6. Поляковский Эдварт Иванович, округ №7</w:t>
      </w:r>
    </w:p>
    <w:p w:rsidR="009D5E1B" w:rsidRPr="002F152B" w:rsidRDefault="009D5E1B" w:rsidP="00840891">
      <w:pPr>
        <w:tabs>
          <w:tab w:val="left" w:pos="7755"/>
        </w:tabs>
        <w:jc w:val="both"/>
        <w:rPr>
          <w:sz w:val="26"/>
          <w:szCs w:val="26"/>
        </w:rPr>
      </w:pPr>
      <w:r w:rsidRPr="002F152B">
        <w:rPr>
          <w:sz w:val="26"/>
          <w:szCs w:val="26"/>
        </w:rPr>
        <w:t>7.Ярошевич Татьяна Анатольевна, округ № 8</w:t>
      </w:r>
    </w:p>
    <w:p w:rsidR="009D5E1B" w:rsidRPr="002F152B" w:rsidRDefault="009D5E1B" w:rsidP="00840891">
      <w:pPr>
        <w:pStyle w:val="ListParagraph"/>
        <w:spacing w:line="240" w:lineRule="auto"/>
        <w:ind w:left="0"/>
        <w:jc w:val="both"/>
        <w:rPr>
          <w:sz w:val="26"/>
          <w:szCs w:val="26"/>
        </w:rPr>
      </w:pPr>
      <w:r w:rsidRPr="002F152B">
        <w:rPr>
          <w:sz w:val="26"/>
          <w:szCs w:val="26"/>
        </w:rPr>
        <w:t>8.Геворгян Арамаис Валерьевич, округ № 9</w:t>
      </w:r>
    </w:p>
    <w:p w:rsidR="009D5E1B" w:rsidRPr="002F152B" w:rsidRDefault="009D5E1B" w:rsidP="00840891">
      <w:pPr>
        <w:pStyle w:val="ListParagraph"/>
        <w:spacing w:line="240" w:lineRule="auto"/>
        <w:ind w:left="0"/>
        <w:jc w:val="both"/>
        <w:rPr>
          <w:sz w:val="26"/>
          <w:szCs w:val="26"/>
        </w:rPr>
      </w:pPr>
      <w:r w:rsidRPr="002F152B">
        <w:rPr>
          <w:sz w:val="26"/>
          <w:szCs w:val="26"/>
        </w:rPr>
        <w:t>9.Бакаев Павел Николаевич, округ № 10</w:t>
      </w:r>
    </w:p>
    <w:p w:rsidR="009D5E1B" w:rsidRPr="002F152B" w:rsidRDefault="009D5E1B" w:rsidP="00840891">
      <w:pPr>
        <w:pStyle w:val="ListParagraph"/>
        <w:spacing w:line="240" w:lineRule="auto"/>
        <w:ind w:left="0"/>
        <w:jc w:val="both"/>
        <w:rPr>
          <w:sz w:val="26"/>
          <w:szCs w:val="26"/>
        </w:rPr>
      </w:pPr>
      <w:r w:rsidRPr="002F152B">
        <w:rPr>
          <w:sz w:val="26"/>
          <w:szCs w:val="26"/>
        </w:rPr>
        <w:t>10.Кулаков Александр Павлович, округ №11</w:t>
      </w:r>
    </w:p>
    <w:p w:rsidR="009D5E1B" w:rsidRPr="002F152B" w:rsidRDefault="009D5E1B" w:rsidP="00840891">
      <w:pPr>
        <w:pStyle w:val="ListParagraph"/>
        <w:spacing w:line="240" w:lineRule="auto"/>
        <w:ind w:left="0"/>
        <w:jc w:val="both"/>
        <w:rPr>
          <w:sz w:val="26"/>
          <w:szCs w:val="26"/>
        </w:rPr>
      </w:pPr>
      <w:r w:rsidRPr="002F152B">
        <w:rPr>
          <w:sz w:val="26"/>
          <w:szCs w:val="26"/>
        </w:rPr>
        <w:t>11.Ткачева Светлана Юрьевна, округ № 12.</w:t>
      </w:r>
    </w:p>
    <w:p w:rsidR="009D5E1B" w:rsidRPr="002F152B" w:rsidRDefault="009D5E1B" w:rsidP="00840891">
      <w:pPr>
        <w:pStyle w:val="ListParagraph"/>
        <w:spacing w:line="240" w:lineRule="auto"/>
        <w:ind w:left="0"/>
        <w:jc w:val="both"/>
        <w:rPr>
          <w:sz w:val="26"/>
          <w:szCs w:val="26"/>
        </w:rPr>
      </w:pPr>
      <w:r w:rsidRPr="002F152B">
        <w:rPr>
          <w:sz w:val="26"/>
          <w:szCs w:val="26"/>
        </w:rPr>
        <w:t>12.Егоров Андрей Георгиевич, округ № 13.</w:t>
      </w:r>
    </w:p>
    <w:p w:rsidR="009D5E1B" w:rsidRPr="002F152B" w:rsidRDefault="009D5E1B" w:rsidP="00840891">
      <w:pPr>
        <w:pStyle w:val="ListParagraph"/>
        <w:spacing w:line="240" w:lineRule="auto"/>
        <w:ind w:left="0"/>
        <w:jc w:val="both"/>
        <w:rPr>
          <w:sz w:val="26"/>
          <w:szCs w:val="26"/>
        </w:rPr>
      </w:pPr>
      <w:r w:rsidRPr="002F152B">
        <w:rPr>
          <w:sz w:val="26"/>
          <w:szCs w:val="26"/>
        </w:rPr>
        <w:t>13.Назаров Эдуард Александрович, округ №14.</w:t>
      </w:r>
    </w:p>
    <w:p w:rsidR="009D5E1B" w:rsidRPr="002F152B" w:rsidRDefault="009D5E1B" w:rsidP="00840891">
      <w:pPr>
        <w:pStyle w:val="ListParagraph"/>
        <w:spacing w:line="240" w:lineRule="auto"/>
        <w:ind w:left="0"/>
        <w:jc w:val="both"/>
        <w:rPr>
          <w:sz w:val="26"/>
          <w:szCs w:val="26"/>
        </w:rPr>
      </w:pPr>
      <w:r w:rsidRPr="002F152B">
        <w:rPr>
          <w:sz w:val="26"/>
          <w:szCs w:val="26"/>
        </w:rPr>
        <w:t>14.Дорофеева Тамара Александровна, округ № 15.</w:t>
      </w:r>
    </w:p>
    <w:p w:rsidR="009D5E1B" w:rsidRPr="002F152B" w:rsidRDefault="009D5E1B" w:rsidP="00840891">
      <w:pPr>
        <w:tabs>
          <w:tab w:val="num" w:pos="284"/>
          <w:tab w:val="left" w:pos="7755"/>
        </w:tabs>
        <w:jc w:val="both"/>
        <w:rPr>
          <w:b/>
          <w:sz w:val="26"/>
          <w:szCs w:val="26"/>
        </w:rPr>
      </w:pPr>
      <w:r w:rsidRPr="002F152B">
        <w:rPr>
          <w:b/>
          <w:sz w:val="26"/>
          <w:szCs w:val="26"/>
        </w:rPr>
        <w:t>Принимали участие:</w:t>
      </w:r>
    </w:p>
    <w:p w:rsidR="009D5E1B" w:rsidRPr="002F152B" w:rsidRDefault="009D5E1B" w:rsidP="002F152B">
      <w:pPr>
        <w:pStyle w:val="ListParagraph"/>
        <w:spacing w:line="240" w:lineRule="auto"/>
        <w:ind w:left="0"/>
        <w:jc w:val="both"/>
        <w:rPr>
          <w:sz w:val="26"/>
          <w:szCs w:val="26"/>
        </w:rPr>
      </w:pPr>
      <w:r w:rsidRPr="002F152B">
        <w:rPr>
          <w:sz w:val="26"/>
          <w:szCs w:val="26"/>
        </w:rPr>
        <w:t>1.Побойкин Виктор Леонидович, мэр Черемховского районного  муниципального образования.</w:t>
      </w:r>
    </w:p>
    <w:p w:rsidR="009D5E1B" w:rsidRPr="002F152B" w:rsidRDefault="009D5E1B" w:rsidP="002F152B">
      <w:pPr>
        <w:pStyle w:val="ListParagraph"/>
        <w:spacing w:line="240" w:lineRule="auto"/>
        <w:ind w:left="0"/>
        <w:jc w:val="both"/>
        <w:rPr>
          <w:sz w:val="26"/>
          <w:szCs w:val="26"/>
        </w:rPr>
      </w:pPr>
      <w:r w:rsidRPr="002F152B">
        <w:rPr>
          <w:sz w:val="26"/>
          <w:szCs w:val="26"/>
        </w:rPr>
        <w:t>2.Тугаринова Ирина Александровна, первый заместитель мэра.</w:t>
      </w:r>
    </w:p>
    <w:p w:rsidR="009D5E1B" w:rsidRPr="002F152B" w:rsidRDefault="009D5E1B" w:rsidP="002F152B">
      <w:pPr>
        <w:pStyle w:val="ListParagraph"/>
        <w:tabs>
          <w:tab w:val="left" w:pos="7755"/>
        </w:tabs>
        <w:spacing w:line="240" w:lineRule="auto"/>
        <w:ind w:left="0"/>
        <w:jc w:val="both"/>
        <w:rPr>
          <w:sz w:val="26"/>
          <w:szCs w:val="26"/>
        </w:rPr>
      </w:pPr>
      <w:r w:rsidRPr="002F152B">
        <w:rPr>
          <w:sz w:val="26"/>
          <w:szCs w:val="26"/>
        </w:rPr>
        <w:t>3.Беляева Екатерина Владимировна, заместитель мэра по социальным вопросам.</w:t>
      </w:r>
    </w:p>
    <w:p w:rsidR="009D5E1B" w:rsidRPr="002F152B" w:rsidRDefault="009D5E1B" w:rsidP="002F152B">
      <w:pPr>
        <w:pStyle w:val="ListParagraph"/>
        <w:tabs>
          <w:tab w:val="left" w:pos="7755"/>
        </w:tabs>
        <w:spacing w:line="240" w:lineRule="auto"/>
        <w:ind w:left="0"/>
        <w:jc w:val="both"/>
        <w:rPr>
          <w:sz w:val="26"/>
          <w:szCs w:val="26"/>
        </w:rPr>
      </w:pPr>
      <w:r w:rsidRPr="002F152B">
        <w:rPr>
          <w:sz w:val="26"/>
          <w:szCs w:val="26"/>
        </w:rPr>
        <w:t>4.Веретнова Тамара Степановна, руководитель аппарата администрации.</w:t>
      </w:r>
    </w:p>
    <w:p w:rsidR="009D5E1B" w:rsidRPr="002F152B" w:rsidRDefault="009D5E1B" w:rsidP="002F152B">
      <w:pPr>
        <w:pStyle w:val="ListParagraph"/>
        <w:tabs>
          <w:tab w:val="left" w:pos="7755"/>
        </w:tabs>
        <w:spacing w:line="240" w:lineRule="auto"/>
        <w:ind w:left="0"/>
        <w:jc w:val="both"/>
        <w:rPr>
          <w:sz w:val="26"/>
          <w:szCs w:val="26"/>
        </w:rPr>
      </w:pPr>
      <w:r w:rsidRPr="002F152B">
        <w:rPr>
          <w:sz w:val="26"/>
          <w:szCs w:val="26"/>
        </w:rPr>
        <w:t>5.Кудлай Анна Анатольевна, руководитель контрольно-счетной палаты.</w:t>
      </w:r>
    </w:p>
    <w:p w:rsidR="009D5E1B" w:rsidRPr="002F152B" w:rsidRDefault="009D5E1B" w:rsidP="002F152B">
      <w:pPr>
        <w:pStyle w:val="ListParagraph"/>
        <w:tabs>
          <w:tab w:val="left" w:pos="7755"/>
        </w:tabs>
        <w:spacing w:line="240" w:lineRule="auto"/>
        <w:ind w:left="0"/>
        <w:jc w:val="both"/>
        <w:rPr>
          <w:sz w:val="26"/>
          <w:szCs w:val="26"/>
        </w:rPr>
      </w:pPr>
      <w:r w:rsidRPr="002F152B">
        <w:rPr>
          <w:sz w:val="26"/>
          <w:szCs w:val="26"/>
        </w:rPr>
        <w:t>6.Ермаков Сергей Анатольевич, начальник отдела правового обеспечения.</w:t>
      </w:r>
    </w:p>
    <w:p w:rsidR="009D5E1B" w:rsidRPr="002F152B" w:rsidRDefault="009D5E1B" w:rsidP="002F152B">
      <w:pPr>
        <w:pStyle w:val="ListParagraph"/>
        <w:tabs>
          <w:tab w:val="left" w:pos="7755"/>
        </w:tabs>
        <w:spacing w:line="240" w:lineRule="auto"/>
        <w:ind w:left="0"/>
        <w:jc w:val="both"/>
        <w:rPr>
          <w:sz w:val="26"/>
          <w:szCs w:val="26"/>
        </w:rPr>
      </w:pPr>
      <w:r w:rsidRPr="002F152B">
        <w:rPr>
          <w:sz w:val="26"/>
          <w:szCs w:val="26"/>
        </w:rPr>
        <w:t>7.Волынкина Жанна Викторовна, начальник финансового управления.</w:t>
      </w:r>
    </w:p>
    <w:p w:rsidR="009D5E1B" w:rsidRPr="002F152B" w:rsidRDefault="009D5E1B" w:rsidP="00840891">
      <w:pPr>
        <w:tabs>
          <w:tab w:val="left" w:pos="7755"/>
        </w:tabs>
        <w:jc w:val="both"/>
        <w:rPr>
          <w:b/>
          <w:sz w:val="26"/>
          <w:szCs w:val="26"/>
        </w:rPr>
      </w:pPr>
      <w:r w:rsidRPr="002F152B">
        <w:rPr>
          <w:b/>
          <w:sz w:val="26"/>
          <w:szCs w:val="26"/>
        </w:rPr>
        <w:t>Приглашённые:</w:t>
      </w:r>
    </w:p>
    <w:p w:rsidR="009D5E1B" w:rsidRPr="002F152B" w:rsidRDefault="009D5E1B" w:rsidP="00453B38">
      <w:pPr>
        <w:tabs>
          <w:tab w:val="left" w:pos="7755"/>
        </w:tabs>
        <w:jc w:val="both"/>
        <w:rPr>
          <w:sz w:val="26"/>
          <w:szCs w:val="26"/>
        </w:rPr>
      </w:pPr>
      <w:r w:rsidRPr="002F152B">
        <w:rPr>
          <w:sz w:val="26"/>
          <w:szCs w:val="26"/>
        </w:rPr>
        <w:t>1.Сычев Сергей Николаевич, начальник МО МВД России «Черемховский», полковник полиции.</w:t>
      </w:r>
    </w:p>
    <w:p w:rsidR="009D5E1B" w:rsidRPr="002F152B" w:rsidRDefault="009D5E1B" w:rsidP="00840891">
      <w:pPr>
        <w:tabs>
          <w:tab w:val="left" w:pos="7755"/>
        </w:tabs>
        <w:jc w:val="both"/>
        <w:rPr>
          <w:sz w:val="26"/>
          <w:szCs w:val="26"/>
        </w:rPr>
      </w:pPr>
      <w:r w:rsidRPr="002F152B">
        <w:rPr>
          <w:sz w:val="26"/>
          <w:szCs w:val="26"/>
        </w:rPr>
        <w:t>2.Маесеева Наталья Павловна, заместитель прокурора города Черемхово и Черемховского района.</w:t>
      </w:r>
    </w:p>
    <w:p w:rsidR="009D5E1B" w:rsidRPr="002F152B" w:rsidRDefault="009D5E1B" w:rsidP="00840891">
      <w:pPr>
        <w:tabs>
          <w:tab w:val="left" w:pos="7755"/>
        </w:tabs>
        <w:jc w:val="both"/>
        <w:rPr>
          <w:sz w:val="26"/>
          <w:szCs w:val="26"/>
        </w:rPr>
      </w:pPr>
      <w:r w:rsidRPr="002F152B">
        <w:rPr>
          <w:b/>
          <w:sz w:val="26"/>
          <w:szCs w:val="26"/>
        </w:rPr>
        <w:t>Представители СМИ:</w:t>
      </w:r>
    </w:p>
    <w:p w:rsidR="009D5E1B" w:rsidRPr="002F152B" w:rsidRDefault="009D5E1B" w:rsidP="00840891">
      <w:pPr>
        <w:tabs>
          <w:tab w:val="left" w:pos="7755"/>
        </w:tabs>
        <w:jc w:val="both"/>
        <w:rPr>
          <w:sz w:val="26"/>
          <w:szCs w:val="26"/>
        </w:rPr>
      </w:pPr>
      <w:r w:rsidRPr="002F152B">
        <w:rPr>
          <w:sz w:val="26"/>
          <w:szCs w:val="26"/>
        </w:rPr>
        <w:t>1. Каркушко Геннадий Михайлович, главный редактор газеты «Моё село, край Черемховский».</w:t>
      </w:r>
    </w:p>
    <w:p w:rsidR="009D5E1B" w:rsidRPr="002F152B" w:rsidRDefault="009D5E1B" w:rsidP="00840891">
      <w:pPr>
        <w:tabs>
          <w:tab w:val="left" w:pos="7755"/>
        </w:tabs>
        <w:jc w:val="both"/>
        <w:rPr>
          <w:b/>
          <w:sz w:val="26"/>
          <w:szCs w:val="26"/>
        </w:rPr>
      </w:pPr>
    </w:p>
    <w:p w:rsidR="009D5E1B" w:rsidRPr="002F152B" w:rsidRDefault="009D5E1B" w:rsidP="00840891">
      <w:pPr>
        <w:tabs>
          <w:tab w:val="left" w:pos="7755"/>
        </w:tabs>
        <w:jc w:val="both"/>
        <w:rPr>
          <w:b/>
          <w:sz w:val="26"/>
          <w:szCs w:val="26"/>
        </w:rPr>
      </w:pPr>
      <w:r w:rsidRPr="002F152B">
        <w:rPr>
          <w:b/>
          <w:sz w:val="26"/>
          <w:szCs w:val="26"/>
        </w:rPr>
        <w:t xml:space="preserve"> </w:t>
      </w:r>
    </w:p>
    <w:p w:rsidR="009D5E1B" w:rsidRPr="002F152B" w:rsidRDefault="009D5E1B" w:rsidP="00840891">
      <w:pPr>
        <w:tabs>
          <w:tab w:val="left" w:pos="7755"/>
        </w:tabs>
        <w:jc w:val="both"/>
        <w:rPr>
          <w:b/>
          <w:sz w:val="26"/>
          <w:szCs w:val="26"/>
        </w:rPr>
      </w:pPr>
    </w:p>
    <w:p w:rsidR="009D5E1B" w:rsidRPr="002F152B" w:rsidRDefault="009D5E1B" w:rsidP="00840891">
      <w:pPr>
        <w:tabs>
          <w:tab w:val="left" w:pos="7755"/>
        </w:tabs>
        <w:jc w:val="both"/>
        <w:rPr>
          <w:b/>
          <w:sz w:val="26"/>
          <w:szCs w:val="26"/>
        </w:rPr>
      </w:pPr>
    </w:p>
    <w:p w:rsidR="009D5E1B" w:rsidRPr="002F152B" w:rsidRDefault="009D5E1B" w:rsidP="00840891">
      <w:pPr>
        <w:tabs>
          <w:tab w:val="left" w:pos="7755"/>
        </w:tabs>
        <w:jc w:val="both"/>
        <w:rPr>
          <w:b/>
          <w:sz w:val="26"/>
          <w:szCs w:val="26"/>
        </w:rPr>
      </w:pPr>
    </w:p>
    <w:p w:rsidR="009D5E1B" w:rsidRPr="002F152B" w:rsidRDefault="009D5E1B" w:rsidP="00840891">
      <w:pPr>
        <w:tabs>
          <w:tab w:val="left" w:pos="7755"/>
        </w:tabs>
        <w:jc w:val="both"/>
        <w:rPr>
          <w:b/>
          <w:sz w:val="26"/>
          <w:szCs w:val="26"/>
        </w:rPr>
      </w:pPr>
    </w:p>
    <w:p w:rsidR="009D5E1B" w:rsidRPr="002F152B" w:rsidRDefault="009D5E1B" w:rsidP="00840891">
      <w:pPr>
        <w:tabs>
          <w:tab w:val="left" w:pos="7755"/>
        </w:tabs>
        <w:jc w:val="both"/>
        <w:rPr>
          <w:b/>
          <w:sz w:val="26"/>
          <w:szCs w:val="26"/>
        </w:rPr>
      </w:pPr>
    </w:p>
    <w:p w:rsidR="009D5E1B" w:rsidRPr="002F152B" w:rsidRDefault="009D5E1B" w:rsidP="00840891">
      <w:pPr>
        <w:tabs>
          <w:tab w:val="left" w:pos="7755"/>
        </w:tabs>
        <w:jc w:val="both"/>
        <w:rPr>
          <w:b/>
          <w:sz w:val="26"/>
          <w:szCs w:val="26"/>
        </w:rPr>
      </w:pPr>
    </w:p>
    <w:p w:rsidR="009D5E1B" w:rsidRPr="002F152B" w:rsidRDefault="009D5E1B" w:rsidP="00840891">
      <w:pPr>
        <w:tabs>
          <w:tab w:val="left" w:pos="7755"/>
        </w:tabs>
        <w:jc w:val="both"/>
        <w:rPr>
          <w:b/>
          <w:sz w:val="26"/>
          <w:szCs w:val="26"/>
        </w:rPr>
      </w:pPr>
    </w:p>
    <w:p w:rsidR="009D5E1B" w:rsidRPr="002F152B" w:rsidRDefault="009D5E1B" w:rsidP="00840891">
      <w:pPr>
        <w:tabs>
          <w:tab w:val="left" w:pos="7755"/>
        </w:tabs>
        <w:jc w:val="both"/>
        <w:rPr>
          <w:b/>
          <w:sz w:val="26"/>
          <w:szCs w:val="26"/>
        </w:rPr>
      </w:pPr>
      <w:r w:rsidRPr="002F152B">
        <w:rPr>
          <w:b/>
          <w:sz w:val="26"/>
          <w:szCs w:val="26"/>
        </w:rPr>
        <w:t>Слушали Ярошевич</w:t>
      </w:r>
      <w:r w:rsidRPr="002F152B">
        <w:rPr>
          <w:b/>
          <w:i/>
          <w:sz w:val="26"/>
          <w:szCs w:val="26"/>
        </w:rPr>
        <w:t xml:space="preserve"> </w:t>
      </w:r>
      <w:r w:rsidRPr="002F152B">
        <w:rPr>
          <w:b/>
          <w:sz w:val="26"/>
          <w:szCs w:val="26"/>
        </w:rPr>
        <w:t>Татьяну Анатольевну:</w:t>
      </w:r>
      <w:r w:rsidRPr="002F152B">
        <w:rPr>
          <w:sz w:val="26"/>
          <w:szCs w:val="26"/>
        </w:rPr>
        <w:t xml:space="preserve"> </w:t>
      </w:r>
      <w:r>
        <w:rPr>
          <w:b/>
          <w:sz w:val="26"/>
          <w:szCs w:val="26"/>
        </w:rPr>
        <w:t>п</w:t>
      </w:r>
      <w:r w:rsidRPr="002F152B">
        <w:rPr>
          <w:b/>
          <w:sz w:val="26"/>
          <w:szCs w:val="26"/>
        </w:rPr>
        <w:t>редседателя Думы Черемховского районного муниципального образования</w:t>
      </w:r>
      <w:r w:rsidRPr="002F152B">
        <w:rPr>
          <w:b/>
          <w:i/>
          <w:sz w:val="26"/>
          <w:szCs w:val="26"/>
        </w:rPr>
        <w:t>.</w:t>
      </w:r>
    </w:p>
    <w:p w:rsidR="009D5E1B" w:rsidRPr="002F152B" w:rsidRDefault="009D5E1B" w:rsidP="00840891">
      <w:pPr>
        <w:tabs>
          <w:tab w:val="left" w:pos="7755"/>
        </w:tabs>
        <w:jc w:val="both"/>
        <w:rPr>
          <w:b/>
          <w:i/>
          <w:sz w:val="26"/>
          <w:szCs w:val="26"/>
        </w:rPr>
      </w:pPr>
    </w:p>
    <w:p w:rsidR="009D5E1B" w:rsidRPr="002F152B" w:rsidRDefault="009D5E1B" w:rsidP="00840891">
      <w:pPr>
        <w:tabs>
          <w:tab w:val="left" w:pos="7755"/>
        </w:tabs>
        <w:jc w:val="both"/>
        <w:rPr>
          <w:b/>
          <w:i/>
          <w:sz w:val="26"/>
          <w:szCs w:val="26"/>
        </w:rPr>
      </w:pPr>
      <w:r w:rsidRPr="002F152B">
        <w:rPr>
          <w:sz w:val="26"/>
          <w:szCs w:val="26"/>
        </w:rPr>
        <w:t>Татьяна Анатольевна сообщила, что из 15 депутатов на заседании присутствуют 14.</w:t>
      </w:r>
      <w:r>
        <w:rPr>
          <w:sz w:val="26"/>
          <w:szCs w:val="26"/>
        </w:rPr>
        <w:t xml:space="preserve"> О</w:t>
      </w:r>
      <w:r w:rsidRPr="002F152B">
        <w:rPr>
          <w:sz w:val="26"/>
          <w:szCs w:val="26"/>
        </w:rPr>
        <w:t>тсутствует по уважительной причине 1. Заседание при такой явке считается правомочным.</w:t>
      </w:r>
    </w:p>
    <w:p w:rsidR="009D5E1B" w:rsidRPr="002F152B" w:rsidRDefault="009D5E1B" w:rsidP="00840891">
      <w:pPr>
        <w:tabs>
          <w:tab w:val="left" w:pos="7755"/>
        </w:tabs>
        <w:jc w:val="both"/>
        <w:rPr>
          <w:sz w:val="26"/>
          <w:szCs w:val="26"/>
        </w:rPr>
      </w:pPr>
      <w:r w:rsidRPr="002F152B">
        <w:rPr>
          <w:sz w:val="26"/>
          <w:szCs w:val="26"/>
        </w:rPr>
        <w:t>На  2-ое заседание Думы Черемховского района шестого созыва  было вынесено 3 вопроса.</w:t>
      </w:r>
    </w:p>
    <w:p w:rsidR="009D5E1B" w:rsidRPr="002F152B" w:rsidRDefault="009D5E1B" w:rsidP="00840891">
      <w:pPr>
        <w:tabs>
          <w:tab w:val="left" w:pos="7755"/>
        </w:tabs>
        <w:jc w:val="both"/>
        <w:rPr>
          <w:sz w:val="26"/>
          <w:szCs w:val="26"/>
        </w:rPr>
      </w:pPr>
      <w:r w:rsidRPr="002F152B">
        <w:rPr>
          <w:sz w:val="26"/>
          <w:szCs w:val="26"/>
        </w:rPr>
        <w:t>Татьяна Анатольевна зачитала проект повестки заседания:</w:t>
      </w:r>
    </w:p>
    <w:p w:rsidR="009D5E1B" w:rsidRPr="002F152B" w:rsidRDefault="009D5E1B" w:rsidP="00840891">
      <w:pPr>
        <w:tabs>
          <w:tab w:val="left" w:pos="7755"/>
        </w:tabs>
        <w:jc w:val="both"/>
        <w:rPr>
          <w:sz w:val="26"/>
          <w:szCs w:val="26"/>
        </w:rPr>
      </w:pPr>
    </w:p>
    <w:p w:rsidR="009D5E1B" w:rsidRPr="002F152B" w:rsidRDefault="009D5E1B" w:rsidP="00840891">
      <w:pPr>
        <w:jc w:val="both"/>
        <w:rPr>
          <w:sz w:val="26"/>
          <w:szCs w:val="26"/>
        </w:rPr>
      </w:pPr>
      <w:r w:rsidRPr="002F152B">
        <w:rPr>
          <w:sz w:val="26"/>
          <w:szCs w:val="26"/>
        </w:rPr>
        <w:t>1. 10.00-10.15 «Об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p w:rsidR="009D5E1B" w:rsidRPr="002F152B" w:rsidRDefault="009D5E1B" w:rsidP="00840891">
      <w:pPr>
        <w:jc w:val="both"/>
        <w:rPr>
          <w:sz w:val="26"/>
          <w:szCs w:val="26"/>
        </w:rPr>
      </w:pPr>
      <w:r w:rsidRPr="002F152B">
        <w:rPr>
          <w:sz w:val="26"/>
          <w:szCs w:val="26"/>
          <w:u w:val="single"/>
        </w:rPr>
        <w:t>Докладывает:</w:t>
      </w:r>
      <w:r w:rsidRPr="002F152B">
        <w:rPr>
          <w:sz w:val="26"/>
          <w:szCs w:val="26"/>
        </w:rPr>
        <w:t xml:space="preserve">  Сергей Анатольевич Ермаков, начальник отдела правового обеспечения</w:t>
      </w:r>
    </w:p>
    <w:p w:rsidR="009D5E1B" w:rsidRPr="002F152B" w:rsidRDefault="009D5E1B" w:rsidP="00840891">
      <w:pPr>
        <w:jc w:val="both"/>
        <w:rPr>
          <w:sz w:val="26"/>
          <w:szCs w:val="26"/>
        </w:rPr>
      </w:pPr>
    </w:p>
    <w:p w:rsidR="009D5E1B" w:rsidRPr="002F152B" w:rsidRDefault="009D5E1B" w:rsidP="00840891">
      <w:pPr>
        <w:numPr>
          <w:ilvl w:val="0"/>
          <w:numId w:val="39"/>
        </w:numPr>
        <w:ind w:left="0" w:firstLine="0"/>
        <w:jc w:val="both"/>
        <w:rPr>
          <w:sz w:val="26"/>
          <w:szCs w:val="26"/>
        </w:rPr>
      </w:pPr>
      <w:r w:rsidRPr="002F152B">
        <w:rPr>
          <w:sz w:val="26"/>
          <w:szCs w:val="26"/>
        </w:rPr>
        <w:t>10.15-10-35 О внесении изменений и дополнений в решение районной Думы Черемховского районного муниципального образования от 25.12.2013 г. № 290 «О бюджете Черемховского районного мунципального образования на 2014 год и на плановый период 2015 и 2016 годов».</w:t>
      </w:r>
    </w:p>
    <w:p w:rsidR="009D5E1B" w:rsidRPr="002F152B" w:rsidRDefault="009D5E1B" w:rsidP="00840891">
      <w:pPr>
        <w:jc w:val="both"/>
        <w:rPr>
          <w:sz w:val="26"/>
          <w:szCs w:val="26"/>
        </w:rPr>
      </w:pPr>
      <w:r w:rsidRPr="002F152B">
        <w:rPr>
          <w:sz w:val="26"/>
          <w:szCs w:val="26"/>
          <w:u w:val="single"/>
        </w:rPr>
        <w:t>Докладывает:</w:t>
      </w:r>
      <w:r w:rsidRPr="002F152B">
        <w:rPr>
          <w:sz w:val="26"/>
          <w:szCs w:val="26"/>
        </w:rPr>
        <w:t xml:space="preserve">  Жанна Викторовна Волынкина, начальник финансового управления</w:t>
      </w:r>
    </w:p>
    <w:p w:rsidR="009D5E1B" w:rsidRPr="002F152B" w:rsidRDefault="009D5E1B" w:rsidP="00840891">
      <w:pPr>
        <w:jc w:val="both"/>
        <w:rPr>
          <w:sz w:val="26"/>
          <w:szCs w:val="26"/>
        </w:rPr>
      </w:pPr>
    </w:p>
    <w:p w:rsidR="009D5E1B" w:rsidRPr="002F152B" w:rsidRDefault="009D5E1B" w:rsidP="00840891">
      <w:pPr>
        <w:jc w:val="both"/>
        <w:rPr>
          <w:sz w:val="26"/>
          <w:szCs w:val="26"/>
        </w:rPr>
      </w:pPr>
      <w:r w:rsidRPr="002F152B">
        <w:rPr>
          <w:sz w:val="26"/>
          <w:szCs w:val="26"/>
        </w:rPr>
        <w:t>3. 10.35-10.50 О состоянии оперативной обстановки и результатах оперативно-служебной деятельности МО МВД России «Черемховский» за 9 месяцев 2014 года.</w:t>
      </w:r>
    </w:p>
    <w:p w:rsidR="009D5E1B" w:rsidRPr="002F152B" w:rsidRDefault="009D5E1B" w:rsidP="00840891">
      <w:pPr>
        <w:jc w:val="both"/>
        <w:rPr>
          <w:sz w:val="26"/>
          <w:szCs w:val="26"/>
        </w:rPr>
      </w:pPr>
      <w:r w:rsidRPr="002F152B">
        <w:rPr>
          <w:sz w:val="26"/>
          <w:szCs w:val="26"/>
          <w:u w:val="single"/>
        </w:rPr>
        <w:t>Докладывает:</w:t>
      </w:r>
      <w:r w:rsidRPr="002F152B">
        <w:rPr>
          <w:sz w:val="26"/>
          <w:szCs w:val="26"/>
        </w:rPr>
        <w:t xml:space="preserve"> Сергей Николаевич Сычев, начальник МО МВД России «Черемховский», полковник полиции</w:t>
      </w:r>
    </w:p>
    <w:p w:rsidR="009D5E1B" w:rsidRPr="002F152B" w:rsidRDefault="009D5E1B" w:rsidP="00840891">
      <w:pPr>
        <w:jc w:val="both"/>
        <w:rPr>
          <w:b/>
          <w:sz w:val="26"/>
          <w:szCs w:val="26"/>
        </w:rPr>
      </w:pPr>
      <w:r w:rsidRPr="002F152B">
        <w:rPr>
          <w:b/>
          <w:sz w:val="26"/>
          <w:szCs w:val="26"/>
        </w:rPr>
        <w:t>Слушали:</w:t>
      </w:r>
    </w:p>
    <w:p w:rsidR="009D5E1B" w:rsidRPr="002F152B" w:rsidRDefault="009D5E1B" w:rsidP="00E47ECB">
      <w:pPr>
        <w:jc w:val="both"/>
        <w:rPr>
          <w:b/>
          <w:sz w:val="26"/>
          <w:szCs w:val="26"/>
        </w:rPr>
      </w:pPr>
      <w:r w:rsidRPr="002F152B">
        <w:rPr>
          <w:b/>
          <w:i/>
          <w:sz w:val="26"/>
          <w:szCs w:val="26"/>
        </w:rPr>
        <w:t>Ярошевич Т. А</w:t>
      </w:r>
      <w:r w:rsidRPr="002F152B">
        <w:rPr>
          <w:b/>
          <w:sz w:val="26"/>
          <w:szCs w:val="26"/>
        </w:rPr>
        <w:t xml:space="preserve">.: </w:t>
      </w:r>
      <w:r>
        <w:rPr>
          <w:sz w:val="26"/>
          <w:szCs w:val="26"/>
        </w:rPr>
        <w:t>к</w:t>
      </w:r>
      <w:r w:rsidRPr="002F152B">
        <w:rPr>
          <w:sz w:val="26"/>
          <w:szCs w:val="26"/>
        </w:rPr>
        <w:t>акие есть вопросы по повестке заседания?</w:t>
      </w:r>
    </w:p>
    <w:p w:rsidR="009D5E1B" w:rsidRPr="002F152B" w:rsidRDefault="009D5E1B" w:rsidP="007A07AE">
      <w:pPr>
        <w:tabs>
          <w:tab w:val="left" w:pos="7755"/>
        </w:tabs>
        <w:jc w:val="both"/>
        <w:rPr>
          <w:sz w:val="26"/>
          <w:szCs w:val="26"/>
        </w:rPr>
      </w:pPr>
      <w:r>
        <w:rPr>
          <w:sz w:val="26"/>
          <w:szCs w:val="26"/>
        </w:rPr>
        <w:t>к</w:t>
      </w:r>
      <w:r w:rsidRPr="002F152B">
        <w:rPr>
          <w:sz w:val="26"/>
          <w:szCs w:val="26"/>
        </w:rPr>
        <w:t>акие будут предложения?</w:t>
      </w:r>
    </w:p>
    <w:p w:rsidR="009D5E1B" w:rsidRPr="002F152B" w:rsidRDefault="009D5E1B" w:rsidP="007A07AE">
      <w:pPr>
        <w:tabs>
          <w:tab w:val="left" w:pos="7755"/>
        </w:tabs>
        <w:jc w:val="both"/>
        <w:rPr>
          <w:sz w:val="26"/>
          <w:szCs w:val="26"/>
        </w:rPr>
      </w:pPr>
      <w:r>
        <w:rPr>
          <w:sz w:val="26"/>
          <w:szCs w:val="26"/>
        </w:rPr>
        <w:t>п</w:t>
      </w:r>
      <w:r w:rsidRPr="002F152B">
        <w:rPr>
          <w:sz w:val="26"/>
          <w:szCs w:val="26"/>
        </w:rPr>
        <w:t>рошу проголосовать за данный проект повестки.</w:t>
      </w:r>
    </w:p>
    <w:p w:rsidR="009D5E1B" w:rsidRPr="002F152B" w:rsidRDefault="009D5E1B" w:rsidP="00840891">
      <w:pPr>
        <w:tabs>
          <w:tab w:val="left" w:pos="7755"/>
        </w:tabs>
        <w:jc w:val="both"/>
        <w:rPr>
          <w:sz w:val="26"/>
          <w:szCs w:val="26"/>
        </w:rPr>
      </w:pPr>
      <w:r w:rsidRPr="002F152B">
        <w:rPr>
          <w:b/>
          <w:sz w:val="26"/>
          <w:szCs w:val="26"/>
        </w:rPr>
        <w:t xml:space="preserve">Голосовали: </w:t>
      </w:r>
      <w:r w:rsidRPr="002F152B">
        <w:rPr>
          <w:sz w:val="26"/>
          <w:szCs w:val="26"/>
        </w:rPr>
        <w:t>за повестку  – 14 депутатов</w:t>
      </w:r>
    </w:p>
    <w:p w:rsidR="009D5E1B" w:rsidRPr="002F152B" w:rsidRDefault="009D5E1B" w:rsidP="00840891">
      <w:pPr>
        <w:tabs>
          <w:tab w:val="left" w:pos="7755"/>
        </w:tabs>
        <w:jc w:val="both"/>
        <w:rPr>
          <w:sz w:val="26"/>
          <w:szCs w:val="26"/>
        </w:rPr>
      </w:pPr>
      <w:r w:rsidRPr="002F152B">
        <w:rPr>
          <w:sz w:val="26"/>
          <w:szCs w:val="26"/>
        </w:rPr>
        <w:t>против - нет</w:t>
      </w:r>
    </w:p>
    <w:p w:rsidR="009D5E1B" w:rsidRPr="002F152B" w:rsidRDefault="009D5E1B" w:rsidP="00840891">
      <w:pPr>
        <w:tabs>
          <w:tab w:val="left" w:pos="7755"/>
        </w:tabs>
        <w:jc w:val="both"/>
        <w:rPr>
          <w:sz w:val="26"/>
          <w:szCs w:val="26"/>
        </w:rPr>
      </w:pPr>
      <w:r w:rsidRPr="002F152B">
        <w:rPr>
          <w:sz w:val="26"/>
          <w:szCs w:val="26"/>
        </w:rPr>
        <w:t>воздержались - нет</w:t>
      </w:r>
    </w:p>
    <w:p w:rsidR="009D5E1B" w:rsidRPr="002F152B" w:rsidRDefault="009D5E1B" w:rsidP="00840891">
      <w:pPr>
        <w:tabs>
          <w:tab w:val="left" w:pos="7755"/>
        </w:tabs>
        <w:jc w:val="both"/>
        <w:rPr>
          <w:sz w:val="26"/>
          <w:szCs w:val="26"/>
        </w:rPr>
      </w:pPr>
      <w:r w:rsidRPr="002F152B">
        <w:rPr>
          <w:b/>
          <w:sz w:val="26"/>
          <w:szCs w:val="26"/>
        </w:rPr>
        <w:t xml:space="preserve">Решили: </w:t>
      </w:r>
      <w:r w:rsidRPr="002F152B">
        <w:rPr>
          <w:sz w:val="26"/>
          <w:szCs w:val="26"/>
        </w:rPr>
        <w:t>повестка принята единогласно.</w:t>
      </w:r>
    </w:p>
    <w:p w:rsidR="009D5E1B" w:rsidRPr="002F152B" w:rsidRDefault="009D5E1B" w:rsidP="00840891">
      <w:pPr>
        <w:tabs>
          <w:tab w:val="left" w:pos="7755"/>
        </w:tabs>
        <w:jc w:val="both"/>
        <w:rPr>
          <w:sz w:val="26"/>
          <w:szCs w:val="26"/>
        </w:rPr>
      </w:pPr>
    </w:p>
    <w:p w:rsidR="009D5E1B" w:rsidRPr="002F152B" w:rsidRDefault="009D5E1B" w:rsidP="00840891">
      <w:pPr>
        <w:tabs>
          <w:tab w:val="left" w:pos="7755"/>
        </w:tabs>
        <w:jc w:val="both"/>
        <w:rPr>
          <w:sz w:val="26"/>
          <w:szCs w:val="26"/>
        </w:rPr>
      </w:pPr>
      <w:r w:rsidRPr="002F152B">
        <w:rPr>
          <w:b/>
          <w:sz w:val="26"/>
          <w:szCs w:val="26"/>
        </w:rPr>
        <w:t>Т.А.Ярошевич</w:t>
      </w:r>
      <w:r w:rsidRPr="002F152B">
        <w:rPr>
          <w:sz w:val="26"/>
          <w:szCs w:val="26"/>
        </w:rPr>
        <w:t xml:space="preserve"> сообщила: 2-ое заседание Думы Черемховского районного муниципального образования шестого созыва считается открытым.</w:t>
      </w:r>
    </w:p>
    <w:p w:rsidR="009D5E1B" w:rsidRPr="002F152B" w:rsidRDefault="009D5E1B" w:rsidP="00840891">
      <w:pPr>
        <w:tabs>
          <w:tab w:val="left" w:pos="7755"/>
        </w:tabs>
        <w:jc w:val="both"/>
        <w:rPr>
          <w:sz w:val="26"/>
          <w:szCs w:val="26"/>
        </w:rPr>
      </w:pPr>
      <w:r w:rsidRPr="002F152B">
        <w:rPr>
          <w:sz w:val="26"/>
          <w:szCs w:val="26"/>
        </w:rPr>
        <w:t xml:space="preserve">Звучит </w:t>
      </w:r>
      <w:r w:rsidRPr="002F152B">
        <w:rPr>
          <w:b/>
          <w:sz w:val="26"/>
          <w:szCs w:val="26"/>
        </w:rPr>
        <w:t xml:space="preserve">гимн </w:t>
      </w:r>
      <w:r w:rsidRPr="002F152B">
        <w:rPr>
          <w:sz w:val="26"/>
          <w:szCs w:val="26"/>
        </w:rPr>
        <w:t>России</w:t>
      </w:r>
    </w:p>
    <w:p w:rsidR="009D5E1B" w:rsidRPr="002F152B" w:rsidRDefault="009D5E1B" w:rsidP="00840891">
      <w:pPr>
        <w:tabs>
          <w:tab w:val="left" w:pos="7755"/>
        </w:tabs>
        <w:jc w:val="both"/>
        <w:rPr>
          <w:sz w:val="26"/>
          <w:szCs w:val="26"/>
        </w:rPr>
      </w:pPr>
    </w:p>
    <w:p w:rsidR="009D5E1B" w:rsidRPr="002F152B" w:rsidRDefault="009D5E1B" w:rsidP="00C51A22">
      <w:pPr>
        <w:jc w:val="both"/>
        <w:rPr>
          <w:b/>
          <w:sz w:val="26"/>
          <w:szCs w:val="26"/>
        </w:rPr>
      </w:pPr>
      <w:r w:rsidRPr="002F152B">
        <w:rPr>
          <w:b/>
          <w:sz w:val="26"/>
          <w:szCs w:val="26"/>
        </w:rPr>
        <w:t>Слушал</w:t>
      </w:r>
      <w:r>
        <w:rPr>
          <w:b/>
          <w:sz w:val="26"/>
          <w:szCs w:val="26"/>
        </w:rPr>
        <w:t xml:space="preserve">и Сергея Анатольевича Ермакова: </w:t>
      </w:r>
      <w:r w:rsidRPr="002F152B">
        <w:rPr>
          <w:b/>
          <w:sz w:val="26"/>
          <w:szCs w:val="26"/>
        </w:rPr>
        <w:t>начальник</w:t>
      </w:r>
      <w:r>
        <w:rPr>
          <w:b/>
          <w:sz w:val="26"/>
          <w:szCs w:val="26"/>
        </w:rPr>
        <w:t>а</w:t>
      </w:r>
      <w:r w:rsidRPr="002F152B">
        <w:rPr>
          <w:b/>
          <w:sz w:val="26"/>
          <w:szCs w:val="26"/>
        </w:rPr>
        <w:t xml:space="preserve"> отдела правового обеспечения.</w:t>
      </w:r>
    </w:p>
    <w:p w:rsidR="009D5E1B" w:rsidRPr="002F152B" w:rsidRDefault="009D5E1B" w:rsidP="00840891">
      <w:pPr>
        <w:jc w:val="both"/>
        <w:rPr>
          <w:sz w:val="26"/>
          <w:szCs w:val="26"/>
        </w:rPr>
      </w:pPr>
      <w:r w:rsidRPr="002F152B">
        <w:rPr>
          <w:sz w:val="26"/>
          <w:szCs w:val="26"/>
        </w:rPr>
        <w:t>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p w:rsidR="009D5E1B" w:rsidRPr="00840891" w:rsidRDefault="009D5E1B" w:rsidP="00840891">
      <w:pPr>
        <w:jc w:val="both"/>
        <w:rPr>
          <w:sz w:val="28"/>
          <w:szCs w:val="28"/>
        </w:rPr>
      </w:pPr>
    </w:p>
    <w:p w:rsidR="009D5E1B" w:rsidRPr="00E47ECB" w:rsidRDefault="009D5E1B" w:rsidP="00E47ECB">
      <w:pPr>
        <w:jc w:val="both"/>
        <w:rPr>
          <w:sz w:val="26"/>
          <w:szCs w:val="26"/>
        </w:rPr>
      </w:pPr>
      <w:r w:rsidRPr="00E47ECB">
        <w:rPr>
          <w:sz w:val="26"/>
          <w:szCs w:val="26"/>
        </w:rPr>
        <w:t xml:space="preserve">В целях приведения Устава Черемховского районного муниципального образования в соответствие с действующим законодательством, руководствуясь статьей 1 Федерального закона от 23.06.2014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статьей 4 </w:t>
      </w:r>
      <w:hyperlink r:id="rId7" w:history="1">
        <w:r w:rsidRPr="00E47ECB">
          <w:rPr>
            <w:sz w:val="26"/>
            <w:szCs w:val="26"/>
          </w:rPr>
          <w:t xml:space="preserve">Федерального закона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hyperlink>
      <w:r w:rsidRPr="00E47ECB">
        <w:rPr>
          <w:sz w:val="26"/>
          <w:szCs w:val="26"/>
        </w:rPr>
        <w:t>статьями 34, 47, 48, 51 Устава Черемховского районного муниципального образования, учитывая</w:t>
      </w:r>
      <w:r>
        <w:rPr>
          <w:sz w:val="26"/>
          <w:szCs w:val="26"/>
        </w:rPr>
        <w:t xml:space="preserve"> протокол публичных слушаний от «___» __________ </w:t>
      </w:r>
      <w:r w:rsidRPr="00E47ECB">
        <w:rPr>
          <w:sz w:val="26"/>
          <w:szCs w:val="26"/>
        </w:rPr>
        <w:t>2014 года, Дума Черемховского районного муниципального образования решила:</w:t>
      </w:r>
      <w:bookmarkStart w:id="0" w:name="sub_91"/>
    </w:p>
    <w:p w:rsidR="009D5E1B" w:rsidRPr="00E47ECB" w:rsidRDefault="009D5E1B" w:rsidP="00E47ECB">
      <w:pPr>
        <w:jc w:val="both"/>
        <w:rPr>
          <w:sz w:val="26"/>
          <w:szCs w:val="26"/>
        </w:rPr>
      </w:pPr>
      <w:r w:rsidRPr="00E47ECB">
        <w:rPr>
          <w:color w:val="000000"/>
          <w:sz w:val="26"/>
          <w:szCs w:val="26"/>
        </w:rPr>
        <w:t>1. Внести в Устав Черемховского районного муниципального образования следующие изменения и дополнения:</w:t>
      </w:r>
    </w:p>
    <w:p w:rsidR="009D5E1B" w:rsidRPr="00E47ECB" w:rsidRDefault="009D5E1B" w:rsidP="00840891">
      <w:pPr>
        <w:jc w:val="both"/>
        <w:rPr>
          <w:sz w:val="26"/>
          <w:szCs w:val="26"/>
        </w:rPr>
      </w:pPr>
      <w:r w:rsidRPr="00E47ECB">
        <w:rPr>
          <w:sz w:val="26"/>
          <w:szCs w:val="26"/>
        </w:rPr>
        <w:t xml:space="preserve">1.1. </w:t>
      </w:r>
      <w:bookmarkStart w:id="1" w:name="sub_22"/>
      <w:r w:rsidRPr="00E47ECB">
        <w:rPr>
          <w:sz w:val="26"/>
          <w:szCs w:val="26"/>
        </w:rPr>
        <w:fldChar w:fldCharType="begin"/>
      </w:r>
      <w:r w:rsidRPr="00E47ECB">
        <w:rPr>
          <w:sz w:val="26"/>
          <w:szCs w:val="26"/>
        </w:rPr>
        <w:instrText>HYPERLINK "garantF1://86367.150101"</w:instrText>
      </w:r>
      <w:r w:rsidRPr="002154C9">
        <w:rPr>
          <w:sz w:val="26"/>
          <w:szCs w:val="26"/>
        </w:rPr>
      </w:r>
      <w:r w:rsidRPr="00E47ECB">
        <w:rPr>
          <w:sz w:val="26"/>
          <w:szCs w:val="26"/>
        </w:rPr>
        <w:fldChar w:fldCharType="separate"/>
      </w:r>
      <w:r w:rsidRPr="00E47ECB">
        <w:rPr>
          <w:sz w:val="26"/>
          <w:szCs w:val="26"/>
        </w:rPr>
        <w:t>пункт 1 части 1</w:t>
      </w:r>
      <w:r w:rsidRPr="00E47ECB">
        <w:rPr>
          <w:sz w:val="26"/>
          <w:szCs w:val="26"/>
        </w:rPr>
        <w:fldChar w:fldCharType="end"/>
      </w:r>
      <w:r w:rsidRPr="00E47ECB">
        <w:rPr>
          <w:sz w:val="26"/>
          <w:szCs w:val="26"/>
        </w:rPr>
        <w:t xml:space="preserve"> статьи 7 </w:t>
      </w:r>
      <w:bookmarkStart w:id="2" w:name="sub_14"/>
      <w:r w:rsidRPr="00E47ECB">
        <w:rPr>
          <w:sz w:val="26"/>
          <w:szCs w:val="26"/>
        </w:rPr>
        <w:t xml:space="preserve"> </w:t>
      </w:r>
      <w:bookmarkStart w:id="3" w:name="sub_141"/>
      <w:bookmarkEnd w:id="2"/>
      <w:r w:rsidRPr="00E47ECB">
        <w:rPr>
          <w:sz w:val="26"/>
          <w:szCs w:val="26"/>
        </w:rPr>
        <w:t>изложить в следующей редакции:</w:t>
      </w:r>
    </w:p>
    <w:p w:rsidR="009D5E1B" w:rsidRPr="00E47ECB" w:rsidRDefault="009D5E1B" w:rsidP="00840891">
      <w:pPr>
        <w:autoSpaceDE w:val="0"/>
        <w:autoSpaceDN w:val="0"/>
        <w:adjustRightInd w:val="0"/>
        <w:jc w:val="both"/>
        <w:rPr>
          <w:sz w:val="26"/>
          <w:szCs w:val="26"/>
        </w:rPr>
      </w:pPr>
      <w:bookmarkStart w:id="4" w:name="sub_150101"/>
      <w:bookmarkEnd w:id="3"/>
      <w:r w:rsidRPr="00E47ECB">
        <w:rPr>
          <w:sz w:val="26"/>
          <w:szCs w:val="26"/>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D5E1B" w:rsidRPr="00E47ECB" w:rsidRDefault="009D5E1B" w:rsidP="00840891">
      <w:pPr>
        <w:autoSpaceDE w:val="0"/>
        <w:autoSpaceDN w:val="0"/>
        <w:adjustRightInd w:val="0"/>
        <w:jc w:val="both"/>
        <w:rPr>
          <w:sz w:val="26"/>
          <w:szCs w:val="26"/>
        </w:rPr>
      </w:pPr>
      <w:r w:rsidRPr="00E47ECB">
        <w:rPr>
          <w:sz w:val="26"/>
          <w:szCs w:val="26"/>
        </w:rPr>
        <w:t xml:space="preserve">1.2. </w:t>
      </w:r>
      <w:bookmarkStart w:id="5" w:name="sub_42"/>
      <w:r w:rsidRPr="00E47ECB">
        <w:rPr>
          <w:sz w:val="26"/>
          <w:szCs w:val="26"/>
        </w:rPr>
        <w:fldChar w:fldCharType="begin"/>
      </w:r>
      <w:r w:rsidRPr="00E47ECB">
        <w:rPr>
          <w:sz w:val="26"/>
          <w:szCs w:val="26"/>
        </w:rPr>
        <w:instrText>HYPERLINK "garantF1://86367.15101"</w:instrText>
      </w:r>
      <w:r w:rsidRPr="002154C9">
        <w:rPr>
          <w:sz w:val="26"/>
          <w:szCs w:val="26"/>
        </w:rPr>
      </w:r>
      <w:r w:rsidRPr="00E47ECB">
        <w:rPr>
          <w:sz w:val="26"/>
          <w:szCs w:val="26"/>
        </w:rPr>
        <w:fldChar w:fldCharType="separate"/>
      </w:r>
      <w:r w:rsidRPr="00E47ECB">
        <w:rPr>
          <w:sz w:val="26"/>
          <w:szCs w:val="26"/>
        </w:rPr>
        <w:t>часть 1 статьи 7.1</w:t>
      </w:r>
      <w:r w:rsidRPr="00E47ECB">
        <w:rPr>
          <w:sz w:val="26"/>
          <w:szCs w:val="26"/>
        </w:rPr>
        <w:fldChar w:fldCharType="end"/>
      </w:r>
      <w:r w:rsidRPr="00E47ECB">
        <w:rPr>
          <w:sz w:val="26"/>
          <w:szCs w:val="26"/>
        </w:rPr>
        <w:t xml:space="preserve"> дополнить пунктом 12 следующего содержания:</w:t>
      </w:r>
    </w:p>
    <w:p w:rsidR="009D5E1B" w:rsidRPr="00E47ECB" w:rsidRDefault="009D5E1B" w:rsidP="00840891">
      <w:pPr>
        <w:autoSpaceDE w:val="0"/>
        <w:autoSpaceDN w:val="0"/>
        <w:adjustRightInd w:val="0"/>
        <w:jc w:val="both"/>
        <w:rPr>
          <w:i/>
          <w:color w:val="FF0000"/>
          <w:sz w:val="26"/>
          <w:szCs w:val="26"/>
        </w:rPr>
      </w:pPr>
      <w:bookmarkStart w:id="6" w:name="sub_1510113"/>
      <w:bookmarkEnd w:id="5"/>
      <w:r w:rsidRPr="00E47ECB">
        <w:rPr>
          <w:sz w:val="26"/>
          <w:szCs w:val="26"/>
        </w:rPr>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bookmarkEnd w:id="6"/>
    <w:p w:rsidR="009D5E1B" w:rsidRPr="00E47ECB" w:rsidRDefault="009D5E1B" w:rsidP="00840891">
      <w:pPr>
        <w:autoSpaceDE w:val="0"/>
        <w:autoSpaceDN w:val="0"/>
        <w:adjustRightInd w:val="0"/>
        <w:jc w:val="both"/>
        <w:rPr>
          <w:sz w:val="26"/>
          <w:szCs w:val="26"/>
        </w:rPr>
      </w:pPr>
      <w:r w:rsidRPr="00E47ECB">
        <w:rPr>
          <w:sz w:val="26"/>
          <w:szCs w:val="26"/>
        </w:rPr>
        <w:t>1.3. часть 3 статьи 9 дополнить предложением следующего содержания: «Порядок заключения соглашений определяется решением Думы Черемховского районного муниципального образования»;</w:t>
      </w:r>
    </w:p>
    <w:p w:rsidR="009D5E1B" w:rsidRPr="00E47ECB" w:rsidRDefault="009D5E1B" w:rsidP="00840891">
      <w:pPr>
        <w:autoSpaceDE w:val="0"/>
        <w:autoSpaceDN w:val="0"/>
        <w:adjustRightInd w:val="0"/>
        <w:jc w:val="both"/>
        <w:rPr>
          <w:color w:val="000000"/>
          <w:sz w:val="26"/>
          <w:szCs w:val="26"/>
        </w:rPr>
      </w:pPr>
      <w:r w:rsidRPr="00E47ECB">
        <w:rPr>
          <w:color w:val="000000"/>
          <w:sz w:val="26"/>
          <w:szCs w:val="26"/>
        </w:rPr>
        <w:t xml:space="preserve">1.4. </w:t>
      </w:r>
      <w:hyperlink r:id="rId8" w:history="1">
        <w:r w:rsidRPr="00E47ECB">
          <w:rPr>
            <w:color w:val="000000"/>
            <w:sz w:val="26"/>
            <w:szCs w:val="26"/>
          </w:rPr>
          <w:t>абзац третий части 6 статьи 51</w:t>
        </w:r>
      </w:hyperlink>
      <w:r w:rsidRPr="00E47ECB">
        <w:rPr>
          <w:color w:val="000000"/>
          <w:sz w:val="26"/>
          <w:szCs w:val="26"/>
        </w:rPr>
        <w:t xml:space="preserve"> </w:t>
      </w:r>
      <w:r w:rsidRPr="00E47ECB">
        <w:rPr>
          <w:sz w:val="26"/>
          <w:szCs w:val="26"/>
        </w:rPr>
        <w:t>изложить в следующей редакции:</w:t>
      </w:r>
    </w:p>
    <w:p w:rsidR="009D5E1B" w:rsidRPr="00E47ECB" w:rsidRDefault="009D5E1B" w:rsidP="00840891">
      <w:pPr>
        <w:autoSpaceDE w:val="0"/>
        <w:autoSpaceDN w:val="0"/>
        <w:adjustRightInd w:val="0"/>
        <w:jc w:val="both"/>
        <w:rPr>
          <w:sz w:val="26"/>
          <w:szCs w:val="26"/>
        </w:rPr>
      </w:pPr>
      <w:r w:rsidRPr="00E47ECB">
        <w:rPr>
          <w:sz w:val="26"/>
          <w:szCs w:val="26"/>
        </w:rPr>
        <w:t>«Муниципальные нормативные правовые акты районной Думы, затрагивающие права, свободы и обязанности человека и гражданина, вступают в силу после их официального опубликования (обнародования)»;</w:t>
      </w:r>
    </w:p>
    <w:p w:rsidR="009D5E1B" w:rsidRPr="00E47ECB" w:rsidRDefault="009D5E1B" w:rsidP="00840891">
      <w:pPr>
        <w:autoSpaceDE w:val="0"/>
        <w:autoSpaceDN w:val="0"/>
        <w:adjustRightInd w:val="0"/>
        <w:jc w:val="both"/>
        <w:rPr>
          <w:sz w:val="26"/>
          <w:szCs w:val="26"/>
        </w:rPr>
      </w:pPr>
      <w:r w:rsidRPr="00E47ECB">
        <w:rPr>
          <w:sz w:val="26"/>
          <w:szCs w:val="26"/>
        </w:rPr>
        <w:t xml:space="preserve">1.5. </w:t>
      </w:r>
      <w:hyperlink r:id="rId9" w:history="1">
        <w:r w:rsidRPr="00E47ECB">
          <w:rPr>
            <w:sz w:val="26"/>
            <w:szCs w:val="26"/>
          </w:rPr>
          <w:t>часть</w:t>
        </w:r>
      </w:hyperlink>
      <w:r w:rsidRPr="00E47ECB">
        <w:rPr>
          <w:sz w:val="26"/>
          <w:szCs w:val="26"/>
        </w:rPr>
        <w:t xml:space="preserve"> 2 статьи 76 изложить в следующей редакции:</w:t>
      </w:r>
    </w:p>
    <w:p w:rsidR="009D5E1B" w:rsidRPr="00E47ECB" w:rsidRDefault="009D5E1B" w:rsidP="00840891">
      <w:pPr>
        <w:autoSpaceDE w:val="0"/>
        <w:autoSpaceDN w:val="0"/>
        <w:adjustRightInd w:val="0"/>
        <w:jc w:val="both"/>
        <w:rPr>
          <w:sz w:val="26"/>
          <w:szCs w:val="26"/>
        </w:rPr>
      </w:pPr>
      <w:bookmarkStart w:id="7" w:name="sub_5202"/>
      <w:r w:rsidRPr="00E47ECB">
        <w:rPr>
          <w:sz w:val="26"/>
          <w:szCs w:val="26"/>
        </w:rPr>
        <w:t>«2. Составление и рассмотрение проекта местного бюджета, утверждение и исполнение местного бю</w:t>
      </w:r>
      <w:r>
        <w:rPr>
          <w:sz w:val="26"/>
          <w:szCs w:val="26"/>
        </w:rPr>
        <w:t>джета, осуществление контроля над</w:t>
      </w:r>
      <w:r w:rsidRPr="00E47ECB">
        <w:rPr>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D5E1B" w:rsidRPr="00E47ECB" w:rsidRDefault="009D5E1B" w:rsidP="00840891">
      <w:pPr>
        <w:autoSpaceDE w:val="0"/>
        <w:autoSpaceDN w:val="0"/>
        <w:adjustRightInd w:val="0"/>
        <w:jc w:val="both"/>
        <w:rPr>
          <w:sz w:val="26"/>
          <w:szCs w:val="26"/>
        </w:rPr>
      </w:pPr>
      <w:bookmarkStart w:id="8" w:name="sub_118"/>
      <w:r w:rsidRPr="00E47ECB">
        <w:rPr>
          <w:sz w:val="26"/>
          <w:szCs w:val="26"/>
        </w:rPr>
        <w:t xml:space="preserve">1.6. </w:t>
      </w:r>
      <w:hyperlink r:id="rId10" w:history="1">
        <w:r w:rsidRPr="00E47ECB">
          <w:rPr>
            <w:sz w:val="26"/>
            <w:szCs w:val="26"/>
          </w:rPr>
          <w:t>статью </w:t>
        </w:r>
      </w:hyperlink>
      <w:r w:rsidRPr="00E47ECB">
        <w:rPr>
          <w:sz w:val="26"/>
          <w:szCs w:val="26"/>
        </w:rPr>
        <w:t xml:space="preserve">77 изложить в следующей редакции: </w:t>
      </w:r>
    </w:p>
    <w:p w:rsidR="009D5E1B" w:rsidRPr="00E47ECB" w:rsidRDefault="009D5E1B" w:rsidP="00840891">
      <w:pPr>
        <w:autoSpaceDE w:val="0"/>
        <w:autoSpaceDN w:val="0"/>
        <w:adjustRightInd w:val="0"/>
        <w:jc w:val="both"/>
        <w:rPr>
          <w:b/>
          <w:bCs/>
          <w:i/>
          <w:iCs/>
          <w:sz w:val="26"/>
          <w:szCs w:val="26"/>
        </w:rPr>
      </w:pPr>
      <w:r w:rsidRPr="00E47ECB">
        <w:rPr>
          <w:rStyle w:val="2"/>
          <w:rFonts w:ascii="Times New Roman" w:hAnsi="Times New Roman" w:cs="Times New Roman"/>
          <w:b w:val="0"/>
          <w:i w:val="0"/>
          <w:kern w:val="32"/>
          <w:sz w:val="26"/>
          <w:szCs w:val="26"/>
        </w:rPr>
        <w:t>«Статья 77. Доходы местного бюджета</w:t>
      </w:r>
      <w:r w:rsidRPr="00E47ECB">
        <w:rPr>
          <w:b/>
          <w:bCs/>
          <w:i/>
          <w:iCs/>
          <w:sz w:val="26"/>
          <w:szCs w:val="26"/>
        </w:rPr>
        <w:t xml:space="preserve"> </w:t>
      </w:r>
    </w:p>
    <w:p w:rsidR="009D5E1B" w:rsidRPr="00E47ECB" w:rsidRDefault="009D5E1B" w:rsidP="00840891">
      <w:pPr>
        <w:autoSpaceDE w:val="0"/>
        <w:autoSpaceDN w:val="0"/>
        <w:adjustRightInd w:val="0"/>
        <w:jc w:val="both"/>
        <w:rPr>
          <w:sz w:val="26"/>
          <w:szCs w:val="26"/>
        </w:rPr>
      </w:pPr>
      <w:r w:rsidRPr="00E47ECB">
        <w:rPr>
          <w:sz w:val="26"/>
          <w:szCs w:val="26"/>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w:t>
      </w:r>
      <w:r>
        <w:rPr>
          <w:sz w:val="26"/>
          <w:szCs w:val="26"/>
        </w:rPr>
        <w:t>об иных обязательных платежах</w:t>
      </w:r>
      <w:r w:rsidRPr="00E47ECB">
        <w:rPr>
          <w:sz w:val="26"/>
          <w:szCs w:val="26"/>
        </w:rPr>
        <w:t>»;</w:t>
      </w:r>
    </w:p>
    <w:p w:rsidR="009D5E1B" w:rsidRPr="00E47ECB" w:rsidRDefault="009D5E1B" w:rsidP="00840891">
      <w:pPr>
        <w:autoSpaceDE w:val="0"/>
        <w:autoSpaceDN w:val="0"/>
        <w:adjustRightInd w:val="0"/>
        <w:jc w:val="both"/>
        <w:rPr>
          <w:sz w:val="26"/>
          <w:szCs w:val="26"/>
        </w:rPr>
      </w:pPr>
      <w:r w:rsidRPr="00E47ECB">
        <w:rPr>
          <w:sz w:val="26"/>
          <w:szCs w:val="26"/>
        </w:rPr>
        <w:t xml:space="preserve">1.7. </w:t>
      </w:r>
      <w:hyperlink r:id="rId11" w:history="1">
        <w:r w:rsidRPr="00E47ECB">
          <w:rPr>
            <w:sz w:val="26"/>
            <w:szCs w:val="26"/>
          </w:rPr>
          <w:t>статью </w:t>
        </w:r>
      </w:hyperlink>
      <w:r w:rsidRPr="00E47ECB">
        <w:rPr>
          <w:sz w:val="26"/>
          <w:szCs w:val="26"/>
        </w:rPr>
        <w:t xml:space="preserve">78 изложить в следующей редакции: </w:t>
      </w:r>
      <w:bookmarkStart w:id="9" w:name="_Toc103161726"/>
      <w:bookmarkStart w:id="10" w:name="_Toc103576607"/>
      <w:bookmarkStart w:id="11" w:name="_Toc103590073"/>
      <w:bookmarkStart w:id="12" w:name="_Toc103593954"/>
      <w:bookmarkStart w:id="13" w:name="_Toc104023201"/>
      <w:bookmarkStart w:id="14" w:name="_Toc104264457"/>
      <w:bookmarkStart w:id="15" w:name="_Toc104268234"/>
      <w:bookmarkStart w:id="16" w:name="_Toc104696499"/>
      <w:bookmarkStart w:id="17" w:name="_Toc105305123"/>
      <w:bookmarkStart w:id="18" w:name="_Toc105305384"/>
      <w:bookmarkStart w:id="19" w:name="_Toc105305548"/>
      <w:bookmarkStart w:id="20" w:name="_Toc106618314"/>
      <w:bookmarkStart w:id="21" w:name="_Toc107827921"/>
      <w:bookmarkStart w:id="22" w:name="_Toc107828037"/>
      <w:bookmarkStart w:id="23" w:name="_Toc107828406"/>
      <w:bookmarkStart w:id="24" w:name="_Toc167079987"/>
      <w:bookmarkStart w:id="25" w:name="_Toc239472020"/>
      <w:bookmarkStart w:id="26" w:name="_Toc239473868"/>
      <w:bookmarkStart w:id="27" w:name="_Toc239474153"/>
      <w:bookmarkStart w:id="28" w:name="_Toc252368053"/>
      <w:bookmarkStart w:id="29" w:name="_Toc274059730"/>
      <w:bookmarkStart w:id="30" w:name="_Toc387056056"/>
      <w:bookmarkEnd w:id="8"/>
    </w:p>
    <w:p w:rsidR="009D5E1B" w:rsidRPr="00E47ECB" w:rsidRDefault="009D5E1B" w:rsidP="00840891">
      <w:pPr>
        <w:autoSpaceDE w:val="0"/>
        <w:autoSpaceDN w:val="0"/>
        <w:adjustRightInd w:val="0"/>
        <w:jc w:val="both"/>
        <w:rPr>
          <w:b/>
          <w:bCs/>
          <w:i/>
          <w:iCs/>
          <w:sz w:val="26"/>
          <w:szCs w:val="26"/>
        </w:rPr>
      </w:pPr>
      <w:r w:rsidRPr="00E47ECB">
        <w:rPr>
          <w:rStyle w:val="2"/>
          <w:rFonts w:ascii="Times New Roman" w:hAnsi="Times New Roman" w:cs="Times New Roman"/>
          <w:b w:val="0"/>
          <w:i w:val="0"/>
          <w:kern w:val="32"/>
          <w:sz w:val="26"/>
          <w:szCs w:val="26"/>
        </w:rPr>
        <w:t>«Статья 78. Расходы местного бюджета</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E47ECB">
        <w:rPr>
          <w:b/>
          <w:bCs/>
          <w:i/>
          <w:iCs/>
          <w:sz w:val="26"/>
          <w:szCs w:val="26"/>
        </w:rPr>
        <w:t xml:space="preserve"> </w:t>
      </w:r>
    </w:p>
    <w:p w:rsidR="009D5E1B" w:rsidRPr="00E47ECB" w:rsidRDefault="009D5E1B" w:rsidP="00840891">
      <w:pPr>
        <w:autoSpaceDE w:val="0"/>
        <w:autoSpaceDN w:val="0"/>
        <w:adjustRightInd w:val="0"/>
        <w:jc w:val="both"/>
        <w:rPr>
          <w:sz w:val="26"/>
          <w:szCs w:val="26"/>
        </w:rPr>
      </w:pPr>
      <w:r w:rsidRPr="00E47ECB">
        <w:rPr>
          <w:sz w:val="26"/>
          <w:szCs w:val="26"/>
        </w:rPr>
        <w:t xml:space="preserve">1. </w:t>
      </w:r>
      <w:bookmarkStart w:id="31" w:name="sub_5301"/>
      <w:r w:rsidRPr="00E47ECB">
        <w:rPr>
          <w:sz w:val="26"/>
          <w:szCs w:val="26"/>
        </w:rPr>
        <w:t>Формирование расходов местного бюджета осуществляется в соответствии с расходными обязательствами Черемховского районного муниципального образования, устанавливаемыми и исполняемыми органами местного самоуправления Черемховского районного муниципального образования в соответствии с требованиями Бюджетного кодекса Российской Федерации.</w:t>
      </w:r>
    </w:p>
    <w:p w:rsidR="009D5E1B" w:rsidRDefault="009D5E1B" w:rsidP="00840891">
      <w:pPr>
        <w:autoSpaceDE w:val="0"/>
        <w:autoSpaceDN w:val="0"/>
        <w:adjustRightInd w:val="0"/>
        <w:jc w:val="both"/>
        <w:rPr>
          <w:sz w:val="26"/>
          <w:szCs w:val="26"/>
        </w:rPr>
      </w:pPr>
      <w:bookmarkStart w:id="32" w:name="sub_5302"/>
      <w:bookmarkEnd w:id="31"/>
      <w:r w:rsidRPr="00E47ECB">
        <w:rPr>
          <w:sz w:val="26"/>
          <w:szCs w:val="26"/>
        </w:rPr>
        <w:t>2. Исполнение расходных обязательств Черемховского районного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D5E1B" w:rsidRDefault="009D5E1B" w:rsidP="00840891">
      <w:pPr>
        <w:autoSpaceDE w:val="0"/>
        <w:autoSpaceDN w:val="0"/>
        <w:adjustRightInd w:val="0"/>
        <w:jc w:val="both"/>
        <w:rPr>
          <w:sz w:val="26"/>
          <w:szCs w:val="26"/>
        </w:rPr>
      </w:pPr>
      <w:r>
        <w:rPr>
          <w:sz w:val="26"/>
          <w:szCs w:val="26"/>
        </w:rPr>
        <w:t>В соответствии с нормами статьи 28 Федерального закона № 131-ФЗ проект муниципального правового акта о внесении изменений и дополнений в данный устав должен выносится на публичные  слушания. Проектом предложено определить дату публичных слушаний – 21 ноября 2014 года на 16 часов. Создать рабочую комиссию по подготовке и проведению публичных слушаний.</w:t>
      </w:r>
    </w:p>
    <w:p w:rsidR="009D5E1B" w:rsidRPr="00E47ECB" w:rsidRDefault="009D5E1B" w:rsidP="00840891">
      <w:pPr>
        <w:autoSpaceDE w:val="0"/>
        <w:autoSpaceDN w:val="0"/>
        <w:adjustRightInd w:val="0"/>
        <w:jc w:val="both"/>
        <w:rPr>
          <w:sz w:val="26"/>
          <w:szCs w:val="26"/>
        </w:rPr>
      </w:pPr>
    </w:p>
    <w:bookmarkEnd w:id="0"/>
    <w:bookmarkEnd w:id="1"/>
    <w:bookmarkEnd w:id="4"/>
    <w:bookmarkEnd w:id="7"/>
    <w:bookmarkEnd w:id="32"/>
    <w:p w:rsidR="009D5E1B" w:rsidRPr="00E47ECB" w:rsidRDefault="009D5E1B" w:rsidP="00840891">
      <w:pPr>
        <w:jc w:val="both"/>
        <w:rPr>
          <w:b/>
          <w:sz w:val="26"/>
          <w:szCs w:val="26"/>
        </w:rPr>
      </w:pPr>
      <w:r w:rsidRPr="00E47ECB">
        <w:rPr>
          <w:b/>
          <w:sz w:val="26"/>
          <w:szCs w:val="26"/>
        </w:rPr>
        <w:t>Слушали:</w:t>
      </w:r>
    </w:p>
    <w:p w:rsidR="009D5E1B" w:rsidRPr="00E47ECB" w:rsidRDefault="009D5E1B" w:rsidP="00840891">
      <w:pPr>
        <w:jc w:val="both"/>
        <w:rPr>
          <w:sz w:val="26"/>
          <w:szCs w:val="26"/>
        </w:rPr>
      </w:pPr>
      <w:r w:rsidRPr="00E47ECB">
        <w:rPr>
          <w:b/>
          <w:i/>
          <w:sz w:val="26"/>
          <w:szCs w:val="26"/>
        </w:rPr>
        <w:t>Ярошевич Т. А</w:t>
      </w:r>
      <w:r>
        <w:rPr>
          <w:sz w:val="26"/>
          <w:szCs w:val="26"/>
        </w:rPr>
        <w:t xml:space="preserve">.: </w:t>
      </w:r>
      <w:r w:rsidRPr="00E47ECB">
        <w:rPr>
          <w:sz w:val="26"/>
          <w:szCs w:val="26"/>
        </w:rPr>
        <w:t xml:space="preserve">какие будут вопросы? </w:t>
      </w:r>
    </w:p>
    <w:p w:rsidR="009D5E1B" w:rsidRPr="00E47ECB" w:rsidRDefault="009D5E1B" w:rsidP="00840891">
      <w:pPr>
        <w:jc w:val="both"/>
        <w:rPr>
          <w:sz w:val="26"/>
          <w:szCs w:val="26"/>
        </w:rPr>
      </w:pPr>
      <w:r w:rsidRPr="00E47ECB">
        <w:rPr>
          <w:sz w:val="26"/>
          <w:szCs w:val="26"/>
        </w:rPr>
        <w:t>предложения?</w:t>
      </w:r>
    </w:p>
    <w:p w:rsidR="009D5E1B" w:rsidRPr="00E47ECB" w:rsidRDefault="009D5E1B" w:rsidP="00840891">
      <w:pPr>
        <w:jc w:val="both"/>
        <w:rPr>
          <w:sz w:val="26"/>
          <w:szCs w:val="26"/>
        </w:rPr>
      </w:pPr>
      <w:r>
        <w:rPr>
          <w:sz w:val="26"/>
          <w:szCs w:val="26"/>
        </w:rPr>
        <w:t>п</w:t>
      </w:r>
      <w:r w:rsidRPr="00E47ECB">
        <w:rPr>
          <w:sz w:val="26"/>
          <w:szCs w:val="26"/>
        </w:rPr>
        <w:t xml:space="preserve">оступило предложение принять решение?   </w:t>
      </w:r>
    </w:p>
    <w:p w:rsidR="009D5E1B" w:rsidRPr="00E47ECB" w:rsidRDefault="009D5E1B" w:rsidP="00840891">
      <w:pPr>
        <w:jc w:val="both"/>
        <w:rPr>
          <w:sz w:val="26"/>
          <w:szCs w:val="26"/>
        </w:rPr>
      </w:pPr>
      <w:r>
        <w:rPr>
          <w:sz w:val="26"/>
          <w:szCs w:val="26"/>
        </w:rPr>
        <w:t>п</w:t>
      </w:r>
      <w:r w:rsidRPr="00E47ECB">
        <w:rPr>
          <w:sz w:val="26"/>
          <w:szCs w:val="26"/>
        </w:rPr>
        <w:t>рошу голосовать?</w:t>
      </w:r>
    </w:p>
    <w:p w:rsidR="009D5E1B" w:rsidRPr="00E47ECB" w:rsidRDefault="009D5E1B" w:rsidP="00840891">
      <w:pPr>
        <w:jc w:val="both"/>
        <w:rPr>
          <w:b/>
          <w:sz w:val="26"/>
          <w:szCs w:val="26"/>
        </w:rPr>
      </w:pPr>
      <w:r w:rsidRPr="00E47ECB">
        <w:rPr>
          <w:sz w:val="26"/>
          <w:szCs w:val="26"/>
        </w:rPr>
        <w:t>за – 14 депутатов</w:t>
      </w:r>
    </w:p>
    <w:p w:rsidR="009D5E1B" w:rsidRPr="00E47ECB" w:rsidRDefault="009D5E1B" w:rsidP="00840891">
      <w:pPr>
        <w:jc w:val="both"/>
        <w:rPr>
          <w:sz w:val="26"/>
          <w:szCs w:val="26"/>
        </w:rPr>
      </w:pPr>
      <w:r w:rsidRPr="00E47ECB">
        <w:rPr>
          <w:sz w:val="26"/>
          <w:szCs w:val="26"/>
        </w:rPr>
        <w:t>против – нет</w:t>
      </w:r>
    </w:p>
    <w:p w:rsidR="009D5E1B" w:rsidRPr="00E47ECB" w:rsidRDefault="009D5E1B" w:rsidP="00840891">
      <w:pPr>
        <w:jc w:val="both"/>
        <w:rPr>
          <w:sz w:val="26"/>
          <w:szCs w:val="26"/>
        </w:rPr>
      </w:pPr>
      <w:r w:rsidRPr="00E47ECB">
        <w:rPr>
          <w:sz w:val="26"/>
          <w:szCs w:val="26"/>
        </w:rPr>
        <w:t>воздержались – нет</w:t>
      </w:r>
    </w:p>
    <w:p w:rsidR="009D5E1B" w:rsidRPr="00E47ECB" w:rsidRDefault="009D5E1B" w:rsidP="00840891">
      <w:pPr>
        <w:jc w:val="both"/>
        <w:rPr>
          <w:sz w:val="26"/>
          <w:szCs w:val="26"/>
        </w:rPr>
      </w:pPr>
      <w:r w:rsidRPr="00E47ECB">
        <w:rPr>
          <w:b/>
          <w:sz w:val="26"/>
          <w:szCs w:val="26"/>
        </w:rPr>
        <w:t>Решили</w:t>
      </w:r>
      <w:r w:rsidRPr="00E47ECB">
        <w:rPr>
          <w:sz w:val="26"/>
          <w:szCs w:val="26"/>
        </w:rPr>
        <w:t>: решение принято единогласно</w:t>
      </w:r>
    </w:p>
    <w:p w:rsidR="009D5E1B" w:rsidRPr="00E47ECB" w:rsidRDefault="009D5E1B" w:rsidP="00840891">
      <w:pPr>
        <w:jc w:val="both"/>
        <w:rPr>
          <w:sz w:val="26"/>
          <w:szCs w:val="26"/>
        </w:rPr>
      </w:pPr>
    </w:p>
    <w:p w:rsidR="009D5E1B" w:rsidRPr="00E47ECB" w:rsidRDefault="009D5E1B" w:rsidP="00840891">
      <w:pPr>
        <w:jc w:val="both"/>
        <w:rPr>
          <w:sz w:val="26"/>
          <w:szCs w:val="26"/>
        </w:rPr>
      </w:pPr>
      <w:r w:rsidRPr="00E47ECB">
        <w:rPr>
          <w:b/>
          <w:sz w:val="26"/>
          <w:szCs w:val="26"/>
        </w:rPr>
        <w:t>Слушали Жанну Викторовну Волынкину: начальник</w:t>
      </w:r>
      <w:r>
        <w:rPr>
          <w:b/>
          <w:sz w:val="26"/>
          <w:szCs w:val="26"/>
        </w:rPr>
        <w:t>а</w:t>
      </w:r>
      <w:r w:rsidRPr="00E47ECB">
        <w:rPr>
          <w:b/>
          <w:sz w:val="26"/>
          <w:szCs w:val="26"/>
        </w:rPr>
        <w:t xml:space="preserve"> финансового управления.</w:t>
      </w:r>
    </w:p>
    <w:p w:rsidR="009D5E1B" w:rsidRPr="00E47ECB" w:rsidRDefault="009D5E1B" w:rsidP="00021F30">
      <w:pPr>
        <w:ind w:right="76"/>
        <w:jc w:val="both"/>
        <w:rPr>
          <w:sz w:val="26"/>
          <w:szCs w:val="26"/>
        </w:rPr>
      </w:pPr>
      <w:r w:rsidRPr="00E47ECB">
        <w:rPr>
          <w:sz w:val="26"/>
          <w:szCs w:val="26"/>
        </w:rPr>
        <w:t>О внесении изменений и дополнений в решение Думы Черемховского районного муниципального образования от 25.12.2013 г. № 290 «О бюджете Черемховского районного мунципального образования на 2014 год и на плановый период 2015 и 2016 годов».</w:t>
      </w:r>
    </w:p>
    <w:p w:rsidR="009D5E1B" w:rsidRPr="00E47ECB" w:rsidRDefault="009D5E1B" w:rsidP="00021F30">
      <w:pPr>
        <w:ind w:right="76"/>
        <w:jc w:val="both"/>
        <w:rPr>
          <w:sz w:val="26"/>
          <w:szCs w:val="26"/>
        </w:rPr>
      </w:pPr>
    </w:p>
    <w:p w:rsidR="009D5E1B" w:rsidRPr="00E47ECB" w:rsidRDefault="009D5E1B" w:rsidP="007A07AE">
      <w:pPr>
        <w:jc w:val="both"/>
        <w:rPr>
          <w:b/>
          <w:sz w:val="26"/>
          <w:szCs w:val="26"/>
        </w:rPr>
      </w:pPr>
      <w:r w:rsidRPr="00E47ECB">
        <w:rPr>
          <w:b/>
          <w:sz w:val="26"/>
          <w:szCs w:val="26"/>
        </w:rPr>
        <w:t>1.Доходы</w:t>
      </w:r>
    </w:p>
    <w:p w:rsidR="009D5E1B" w:rsidRPr="00E47ECB" w:rsidRDefault="009D5E1B" w:rsidP="007A07AE">
      <w:pPr>
        <w:jc w:val="both"/>
        <w:rPr>
          <w:sz w:val="26"/>
          <w:szCs w:val="26"/>
        </w:rPr>
      </w:pPr>
      <w:r w:rsidRPr="00E47ECB">
        <w:rPr>
          <w:sz w:val="26"/>
          <w:szCs w:val="26"/>
        </w:rPr>
        <w:t>Увеличение плана по собственным доходам на 2014 год составит 1170,0 тыс. руб. из них:</w:t>
      </w:r>
    </w:p>
    <w:p w:rsidR="009D5E1B" w:rsidRPr="00E47ECB" w:rsidRDefault="009D5E1B" w:rsidP="007A07AE">
      <w:pPr>
        <w:jc w:val="both"/>
        <w:rPr>
          <w:sz w:val="26"/>
          <w:szCs w:val="26"/>
        </w:rPr>
      </w:pPr>
      <w:r w:rsidRPr="00E47ECB">
        <w:rPr>
          <w:sz w:val="26"/>
          <w:szCs w:val="26"/>
        </w:rPr>
        <w:t>-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 в сумме 120,0 тыс. руб.;</w:t>
      </w:r>
    </w:p>
    <w:p w:rsidR="009D5E1B" w:rsidRPr="00E47ECB" w:rsidRDefault="009D5E1B" w:rsidP="007A07AE">
      <w:pPr>
        <w:jc w:val="both"/>
        <w:rPr>
          <w:sz w:val="26"/>
          <w:szCs w:val="26"/>
        </w:rPr>
      </w:pPr>
      <w:r w:rsidRPr="00E47ECB">
        <w:rPr>
          <w:sz w:val="26"/>
          <w:szCs w:val="26"/>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 сумме 250,0 тыс. руб.;</w:t>
      </w:r>
    </w:p>
    <w:p w:rsidR="009D5E1B" w:rsidRPr="00E47ECB" w:rsidRDefault="009D5E1B" w:rsidP="007A07AE">
      <w:pPr>
        <w:jc w:val="both"/>
        <w:rPr>
          <w:sz w:val="26"/>
          <w:szCs w:val="26"/>
        </w:rPr>
      </w:pPr>
      <w:r w:rsidRPr="00E47ECB">
        <w:rPr>
          <w:sz w:val="26"/>
          <w:szCs w:val="26"/>
        </w:rPr>
        <w:t>-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сумме 1 600,0 тыс. руб.;</w:t>
      </w:r>
    </w:p>
    <w:p w:rsidR="009D5E1B" w:rsidRPr="00E47ECB" w:rsidRDefault="009D5E1B" w:rsidP="007A07AE">
      <w:pPr>
        <w:jc w:val="both"/>
        <w:rPr>
          <w:sz w:val="26"/>
          <w:szCs w:val="26"/>
        </w:rPr>
      </w:pPr>
      <w:r w:rsidRPr="00E47ECB">
        <w:rPr>
          <w:sz w:val="26"/>
          <w:szCs w:val="26"/>
        </w:rPr>
        <w:t>- доходы от продажи земельных участков, государственная собственность на которые не разграничена и которые расположены в границах поселений в сумме 200,0 тыс. руб.</w:t>
      </w:r>
    </w:p>
    <w:p w:rsidR="009D5E1B" w:rsidRPr="00E47ECB" w:rsidRDefault="009D5E1B" w:rsidP="007A07AE">
      <w:pPr>
        <w:jc w:val="both"/>
        <w:rPr>
          <w:sz w:val="26"/>
          <w:szCs w:val="26"/>
        </w:rPr>
      </w:pPr>
      <w:r w:rsidRPr="00E47ECB">
        <w:rPr>
          <w:sz w:val="26"/>
          <w:szCs w:val="26"/>
        </w:rPr>
        <w:t xml:space="preserve">Снижение плана по доходам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составит 1000,0 тыс. руб. в связи с тем, что не подписан акт приема-передачи по договору аренды имущества, заключенного с ОГУЭП «Облкоммунэнерго». </w:t>
      </w:r>
    </w:p>
    <w:p w:rsidR="009D5E1B" w:rsidRPr="00E47ECB" w:rsidRDefault="009D5E1B" w:rsidP="007A07AE">
      <w:pPr>
        <w:jc w:val="both"/>
        <w:rPr>
          <w:sz w:val="26"/>
          <w:szCs w:val="26"/>
        </w:rPr>
      </w:pPr>
      <w:r w:rsidRPr="00E47ECB">
        <w:rPr>
          <w:sz w:val="26"/>
          <w:szCs w:val="26"/>
        </w:rPr>
        <w:t>По безвозмездным поступлениям увеличение составит 38 734,2 тыс. руб., в том числе:</w:t>
      </w:r>
    </w:p>
    <w:p w:rsidR="009D5E1B" w:rsidRPr="00E47ECB" w:rsidRDefault="009D5E1B" w:rsidP="007A07AE">
      <w:pPr>
        <w:jc w:val="both"/>
        <w:rPr>
          <w:sz w:val="26"/>
          <w:szCs w:val="26"/>
        </w:rPr>
      </w:pPr>
      <w:r w:rsidRPr="00E47ECB">
        <w:rPr>
          <w:sz w:val="26"/>
          <w:szCs w:val="26"/>
        </w:rPr>
        <w:t>- субсидии на выравнивание обеспеченности муниципальных районов Иркутской области в целях реализации ими их отдельных расходных обязательств в сумме 29 982,6 тыс. руб.;</w:t>
      </w:r>
    </w:p>
    <w:p w:rsidR="009D5E1B" w:rsidRPr="00E47ECB" w:rsidRDefault="009D5E1B" w:rsidP="007A07AE">
      <w:pPr>
        <w:jc w:val="both"/>
        <w:rPr>
          <w:sz w:val="26"/>
          <w:szCs w:val="26"/>
        </w:rPr>
      </w:pPr>
      <w:r w:rsidRPr="00E47ECB">
        <w:rPr>
          <w:sz w:val="26"/>
          <w:szCs w:val="26"/>
        </w:rPr>
        <w:t>-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в сумме 2,3 тыс. руб.;</w:t>
      </w:r>
    </w:p>
    <w:p w:rsidR="009D5E1B" w:rsidRPr="00E47ECB" w:rsidRDefault="009D5E1B" w:rsidP="007A07AE">
      <w:pPr>
        <w:jc w:val="both"/>
        <w:rPr>
          <w:sz w:val="26"/>
          <w:szCs w:val="26"/>
        </w:rPr>
      </w:pPr>
      <w:r w:rsidRPr="00E47ECB">
        <w:rPr>
          <w:sz w:val="26"/>
          <w:szCs w:val="26"/>
        </w:rPr>
        <w:t>-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 в сумме 8 297,8 тыс. руб.;</w:t>
      </w:r>
    </w:p>
    <w:p w:rsidR="009D5E1B" w:rsidRPr="00E47ECB" w:rsidRDefault="009D5E1B" w:rsidP="007A07AE">
      <w:pPr>
        <w:jc w:val="both"/>
        <w:rPr>
          <w:sz w:val="26"/>
          <w:szCs w:val="26"/>
        </w:rPr>
      </w:pPr>
      <w:r w:rsidRPr="00E47ECB">
        <w:rPr>
          <w:sz w:val="26"/>
          <w:szCs w:val="26"/>
        </w:rPr>
        <w:t>-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2,3 тыс. руб.;</w:t>
      </w:r>
    </w:p>
    <w:p w:rsidR="009D5E1B" w:rsidRPr="00E47ECB" w:rsidRDefault="009D5E1B" w:rsidP="007A07AE">
      <w:pPr>
        <w:jc w:val="both"/>
        <w:rPr>
          <w:sz w:val="26"/>
          <w:szCs w:val="26"/>
        </w:rPr>
      </w:pPr>
      <w:r w:rsidRPr="00E47ECB">
        <w:rPr>
          <w:sz w:val="26"/>
          <w:szCs w:val="26"/>
        </w:rPr>
        <w:t xml:space="preserve">    -субсидии на государственную поддержку малого и среднего предпринимательства, включая крестьянские (фермерские) хозяйства (за счет федеральных средств) в сумме 572,1 тыс. руб.;</w:t>
      </w:r>
    </w:p>
    <w:p w:rsidR="009D5E1B" w:rsidRPr="00E47ECB" w:rsidRDefault="009D5E1B" w:rsidP="007A07AE">
      <w:pPr>
        <w:jc w:val="both"/>
        <w:rPr>
          <w:sz w:val="26"/>
          <w:szCs w:val="26"/>
        </w:rPr>
      </w:pPr>
      <w:r w:rsidRPr="00E47ECB">
        <w:rPr>
          <w:sz w:val="26"/>
          <w:szCs w:val="26"/>
        </w:rPr>
        <w:t xml:space="preserve">    -субсидии по государственной программе Иркутской области "Государственная поддержка приоритетных отраслей экономики" на 2014-2018 годы, подпрограмма «Поддержка и развитие малого и среднего предпринимательства в Иркутской области» на 2014-2018 годы  (за счет областного бюджета) в сумме 161,4 тыс. руб.</w:t>
      </w:r>
    </w:p>
    <w:p w:rsidR="009D5E1B" w:rsidRPr="00E47ECB" w:rsidRDefault="009D5E1B" w:rsidP="007A07AE">
      <w:pPr>
        <w:jc w:val="both"/>
        <w:rPr>
          <w:sz w:val="26"/>
          <w:szCs w:val="26"/>
        </w:rPr>
      </w:pPr>
      <w:r w:rsidRPr="00E47ECB">
        <w:rPr>
          <w:sz w:val="26"/>
          <w:szCs w:val="26"/>
        </w:rPr>
        <w:t xml:space="preserve"> Уменьшение плана по безвозмездным поступлениям составит 282,6 тыс. руб.:</w:t>
      </w:r>
    </w:p>
    <w:p w:rsidR="009D5E1B" w:rsidRPr="00E47ECB" w:rsidRDefault="009D5E1B" w:rsidP="007A07AE">
      <w:pPr>
        <w:jc w:val="both"/>
        <w:rPr>
          <w:sz w:val="26"/>
          <w:szCs w:val="26"/>
        </w:rPr>
      </w:pPr>
      <w:r w:rsidRPr="00E47ECB">
        <w:rPr>
          <w:sz w:val="26"/>
          <w:szCs w:val="26"/>
        </w:rPr>
        <w:t>- субвенции бюджетам муниципальных образований на предоставление гражданам субсидий на оплату жилого помещения и коммунальных в сумме -143,3 тыс. руб.;</w:t>
      </w:r>
    </w:p>
    <w:p w:rsidR="009D5E1B" w:rsidRPr="00E47ECB" w:rsidRDefault="009D5E1B" w:rsidP="007A07AE">
      <w:pPr>
        <w:jc w:val="both"/>
        <w:rPr>
          <w:sz w:val="26"/>
          <w:szCs w:val="26"/>
        </w:rPr>
      </w:pPr>
      <w:r w:rsidRPr="00E47ECB">
        <w:rPr>
          <w:sz w:val="26"/>
          <w:szCs w:val="26"/>
        </w:rPr>
        <w:t>- прочие межбюджетные трансферты, передаваемые бюджетам муниципальных районов в сумме 139,3 тыс. руб.</w:t>
      </w:r>
    </w:p>
    <w:p w:rsidR="009D5E1B" w:rsidRPr="00E47ECB" w:rsidRDefault="009D5E1B" w:rsidP="007A07AE">
      <w:pPr>
        <w:jc w:val="both"/>
        <w:rPr>
          <w:sz w:val="26"/>
          <w:szCs w:val="26"/>
        </w:rPr>
      </w:pPr>
      <w:r w:rsidRPr="00E47ECB">
        <w:rPr>
          <w:sz w:val="26"/>
          <w:szCs w:val="26"/>
        </w:rPr>
        <w:t xml:space="preserve">Общая сумма доходов бюджета на 2014 год составит </w:t>
      </w:r>
      <w:r w:rsidRPr="00E47ECB">
        <w:rPr>
          <w:b/>
          <w:sz w:val="26"/>
          <w:szCs w:val="26"/>
        </w:rPr>
        <w:t xml:space="preserve"> </w:t>
      </w:r>
      <w:r w:rsidRPr="00E47ECB">
        <w:rPr>
          <w:sz w:val="26"/>
          <w:szCs w:val="26"/>
        </w:rPr>
        <w:t>692 659,0 тыс. руб.</w:t>
      </w:r>
    </w:p>
    <w:p w:rsidR="009D5E1B" w:rsidRPr="00E47ECB" w:rsidRDefault="009D5E1B" w:rsidP="007A07AE">
      <w:pPr>
        <w:jc w:val="both"/>
        <w:rPr>
          <w:sz w:val="26"/>
          <w:szCs w:val="26"/>
        </w:rPr>
      </w:pPr>
    </w:p>
    <w:p w:rsidR="009D5E1B" w:rsidRPr="00E47ECB" w:rsidRDefault="009D5E1B" w:rsidP="007A07AE">
      <w:pPr>
        <w:jc w:val="both"/>
        <w:rPr>
          <w:b/>
          <w:sz w:val="26"/>
          <w:szCs w:val="26"/>
        </w:rPr>
      </w:pPr>
      <w:r w:rsidRPr="00E47ECB">
        <w:rPr>
          <w:b/>
          <w:sz w:val="26"/>
          <w:szCs w:val="26"/>
        </w:rPr>
        <w:t>2. Расходы</w:t>
      </w:r>
    </w:p>
    <w:p w:rsidR="009D5E1B" w:rsidRPr="00E47ECB" w:rsidRDefault="009D5E1B" w:rsidP="007A07AE">
      <w:pPr>
        <w:jc w:val="both"/>
        <w:rPr>
          <w:sz w:val="26"/>
          <w:szCs w:val="26"/>
        </w:rPr>
      </w:pPr>
      <w:r w:rsidRPr="00E47ECB">
        <w:rPr>
          <w:sz w:val="26"/>
          <w:szCs w:val="26"/>
        </w:rPr>
        <w:t xml:space="preserve">Изменение параметров расходной части бюджета составит 39 904,2 тыс. руб. в сторону увеличения, что связано в большей мере с внесением изменений в Закон Иркутской области «Об областном бюджете на 2014 год и плановый период 2015 и 2016 годов». </w:t>
      </w:r>
    </w:p>
    <w:p w:rsidR="009D5E1B" w:rsidRPr="00E47ECB" w:rsidRDefault="009D5E1B" w:rsidP="007A07AE">
      <w:pPr>
        <w:jc w:val="both"/>
        <w:rPr>
          <w:sz w:val="26"/>
          <w:szCs w:val="26"/>
        </w:rPr>
      </w:pPr>
      <w:r w:rsidRPr="00E47ECB">
        <w:rPr>
          <w:sz w:val="26"/>
          <w:szCs w:val="26"/>
        </w:rPr>
        <w:t>Средства областного бюджета, дополнительно предусмотренные бюджету Черемховского района, распределены в соответствии с их целевым назначением:</w:t>
      </w:r>
    </w:p>
    <w:p w:rsidR="009D5E1B" w:rsidRPr="00E47ECB" w:rsidRDefault="009D5E1B" w:rsidP="007A07AE">
      <w:pPr>
        <w:jc w:val="both"/>
        <w:rPr>
          <w:sz w:val="26"/>
          <w:szCs w:val="26"/>
        </w:rPr>
      </w:pPr>
      <w:r w:rsidRPr="00E47ECB">
        <w:rPr>
          <w:sz w:val="26"/>
          <w:szCs w:val="26"/>
        </w:rPr>
        <w:t>- на сумму 8 297,8 тыс. руб. увеличены назначения на оплату труда и учебные расходы организациям дошкольного образования за счет средств субвенции на обеспечение государственных гарантий реализации прав на получение общедоступного и бесплатного дошкольного образования;</w:t>
      </w:r>
    </w:p>
    <w:p w:rsidR="009D5E1B" w:rsidRPr="00E47ECB" w:rsidRDefault="009D5E1B" w:rsidP="007A07AE">
      <w:pPr>
        <w:jc w:val="both"/>
        <w:rPr>
          <w:sz w:val="26"/>
          <w:szCs w:val="26"/>
        </w:rPr>
      </w:pPr>
      <w:r w:rsidRPr="00E47ECB">
        <w:rPr>
          <w:sz w:val="26"/>
          <w:szCs w:val="26"/>
        </w:rPr>
        <w:t>- на сумму 733,4 тыс. руб. в бюджет включены плановые назначения на поддержку начинающих – гранты начинающим по созданию собственного бизнеса, из них 161,35 тыс. руб. за счет средств областного бюджета, 572,06 тыс. руб. – за счет средств федерального бюджета;</w:t>
      </w:r>
    </w:p>
    <w:p w:rsidR="009D5E1B" w:rsidRPr="00E47ECB" w:rsidRDefault="009D5E1B" w:rsidP="007A07AE">
      <w:pPr>
        <w:jc w:val="both"/>
        <w:rPr>
          <w:sz w:val="26"/>
          <w:szCs w:val="26"/>
        </w:rPr>
      </w:pPr>
      <w:r w:rsidRPr="00E47ECB">
        <w:rPr>
          <w:sz w:val="26"/>
          <w:szCs w:val="26"/>
        </w:rPr>
        <w:t>- в сумме 2,3 тыс. руб. предусмотрены назначения на исполнение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D5E1B" w:rsidRPr="00E47ECB" w:rsidRDefault="009D5E1B" w:rsidP="007A07AE">
      <w:pPr>
        <w:jc w:val="both"/>
        <w:rPr>
          <w:sz w:val="26"/>
          <w:szCs w:val="26"/>
        </w:rPr>
      </w:pPr>
      <w:r w:rsidRPr="00E47ECB">
        <w:rPr>
          <w:sz w:val="26"/>
          <w:szCs w:val="26"/>
        </w:rPr>
        <w:t>- в размере 0,7 тыс. руб. предусмотрены расходы на исполнение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9D5E1B" w:rsidRPr="00E47ECB" w:rsidRDefault="009D5E1B" w:rsidP="007A07AE">
      <w:pPr>
        <w:jc w:val="both"/>
        <w:rPr>
          <w:sz w:val="26"/>
          <w:szCs w:val="26"/>
        </w:rPr>
      </w:pPr>
      <w:r w:rsidRPr="00E47ECB">
        <w:rPr>
          <w:sz w:val="26"/>
          <w:szCs w:val="26"/>
        </w:rPr>
        <w:t>- средства субсидии на выравнивание уровня бюджетной обеспеченности распределены на оплату труда работников учреждений, финансируемых из местного бюджета (21 537,3 тыс. руб.) и на оплату коммунальных услуг (8 445,3 тыс. руб.)</w:t>
      </w:r>
    </w:p>
    <w:p w:rsidR="009D5E1B" w:rsidRPr="00E47ECB" w:rsidRDefault="009D5E1B" w:rsidP="007A07AE">
      <w:pPr>
        <w:jc w:val="both"/>
        <w:rPr>
          <w:sz w:val="26"/>
          <w:szCs w:val="26"/>
        </w:rPr>
      </w:pPr>
      <w:r w:rsidRPr="00E47ECB">
        <w:rPr>
          <w:sz w:val="26"/>
          <w:szCs w:val="26"/>
        </w:rPr>
        <w:t>Вместе с тем, произведено сокращение бюджетных назначений за счет средств областного бюджета на сумму 282,6 тыс. руб. в соответствии с ожидаемым исполнением, в том числе: 139,3 тыс. руб. – на исполнение судебных актов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и 143,3 тыс. руб. – на предоставление гражданам субсидий на оплату жилых помещений и коммунальных услуг.</w:t>
      </w:r>
    </w:p>
    <w:p w:rsidR="009D5E1B" w:rsidRPr="00E47ECB" w:rsidRDefault="009D5E1B" w:rsidP="007A07AE">
      <w:pPr>
        <w:jc w:val="both"/>
        <w:rPr>
          <w:sz w:val="26"/>
          <w:szCs w:val="26"/>
        </w:rPr>
      </w:pPr>
      <w:r w:rsidRPr="00E47ECB">
        <w:rPr>
          <w:sz w:val="26"/>
          <w:szCs w:val="26"/>
        </w:rPr>
        <w:t>Увеличение бюджетных ассигнований на сумму 1 170 тыс. руб. за счет планового роста собственных доходов предусмотрено по следующим статьям:</w:t>
      </w:r>
    </w:p>
    <w:p w:rsidR="009D5E1B" w:rsidRPr="00E47ECB" w:rsidRDefault="009D5E1B" w:rsidP="007A07AE">
      <w:pPr>
        <w:jc w:val="both"/>
        <w:rPr>
          <w:sz w:val="26"/>
          <w:szCs w:val="26"/>
        </w:rPr>
      </w:pPr>
      <w:r w:rsidRPr="00E47ECB">
        <w:rPr>
          <w:sz w:val="26"/>
          <w:szCs w:val="26"/>
        </w:rPr>
        <w:t>- 650 тыс. руб. на обеспечение доплат к пенсиям муниципальных служащих;</w:t>
      </w:r>
    </w:p>
    <w:p w:rsidR="009D5E1B" w:rsidRPr="00E47ECB" w:rsidRDefault="009D5E1B" w:rsidP="007A07AE">
      <w:pPr>
        <w:jc w:val="both"/>
        <w:rPr>
          <w:sz w:val="26"/>
          <w:szCs w:val="26"/>
        </w:rPr>
      </w:pPr>
      <w:r w:rsidRPr="00E47ECB">
        <w:rPr>
          <w:sz w:val="26"/>
          <w:szCs w:val="26"/>
        </w:rPr>
        <w:t>- 232,5 тыс. руб. на обеспечение топливом учреждений образования и культуры;</w:t>
      </w:r>
    </w:p>
    <w:p w:rsidR="009D5E1B" w:rsidRPr="00E47ECB" w:rsidRDefault="009D5E1B" w:rsidP="007A07AE">
      <w:pPr>
        <w:jc w:val="both"/>
        <w:rPr>
          <w:sz w:val="26"/>
          <w:szCs w:val="26"/>
        </w:rPr>
      </w:pPr>
      <w:r w:rsidRPr="00E47ECB">
        <w:rPr>
          <w:sz w:val="26"/>
          <w:szCs w:val="26"/>
        </w:rPr>
        <w:t>- 250 тыс. руб. на оплату ГСМ учреждениям образования;</w:t>
      </w:r>
    </w:p>
    <w:p w:rsidR="009D5E1B" w:rsidRPr="00E47ECB" w:rsidRDefault="009D5E1B" w:rsidP="007A07AE">
      <w:pPr>
        <w:jc w:val="both"/>
        <w:rPr>
          <w:sz w:val="26"/>
          <w:szCs w:val="26"/>
        </w:rPr>
      </w:pPr>
      <w:r w:rsidRPr="00E47ECB">
        <w:rPr>
          <w:sz w:val="26"/>
          <w:szCs w:val="26"/>
        </w:rPr>
        <w:t>- 19,7 тыс. руб. на оплату госпошлины и неустойки в соответствии с мировым соглашением, заключенным с ФГУП «Ростехинвентаризация – Федеральное БТИ»;</w:t>
      </w:r>
    </w:p>
    <w:p w:rsidR="009D5E1B" w:rsidRPr="00E47ECB" w:rsidRDefault="009D5E1B" w:rsidP="007A07AE">
      <w:pPr>
        <w:jc w:val="both"/>
        <w:rPr>
          <w:sz w:val="26"/>
          <w:szCs w:val="26"/>
        </w:rPr>
      </w:pPr>
      <w:r w:rsidRPr="00E47ECB">
        <w:rPr>
          <w:sz w:val="26"/>
          <w:szCs w:val="26"/>
        </w:rPr>
        <w:t>- 4,0 тыс. руб. на выплату стипендии мэра ученикам образовательных организаций – победителям и призерам конкурса «Лучший ученик года»;</w:t>
      </w:r>
    </w:p>
    <w:p w:rsidR="009D5E1B" w:rsidRPr="00E47ECB" w:rsidRDefault="009D5E1B" w:rsidP="007A07AE">
      <w:pPr>
        <w:jc w:val="both"/>
        <w:rPr>
          <w:sz w:val="26"/>
          <w:szCs w:val="26"/>
        </w:rPr>
      </w:pPr>
      <w:r w:rsidRPr="00E47ECB">
        <w:rPr>
          <w:sz w:val="26"/>
          <w:szCs w:val="26"/>
        </w:rPr>
        <w:t>- 13,8 тыс. руб. – прочие расходы.</w:t>
      </w:r>
    </w:p>
    <w:p w:rsidR="009D5E1B" w:rsidRPr="00E47ECB" w:rsidRDefault="009D5E1B" w:rsidP="007A07AE">
      <w:pPr>
        <w:jc w:val="both"/>
        <w:rPr>
          <w:sz w:val="26"/>
          <w:szCs w:val="26"/>
        </w:rPr>
      </w:pPr>
      <w:r w:rsidRPr="00E47ECB">
        <w:rPr>
          <w:sz w:val="26"/>
          <w:szCs w:val="26"/>
        </w:rPr>
        <w:t xml:space="preserve">Общая сумма расходов районного бюджета составит 713 213,2 тыс. руб. </w:t>
      </w:r>
    </w:p>
    <w:p w:rsidR="009D5E1B" w:rsidRPr="00E47ECB" w:rsidRDefault="009D5E1B" w:rsidP="007A07AE">
      <w:pPr>
        <w:jc w:val="both"/>
        <w:rPr>
          <w:b/>
          <w:sz w:val="26"/>
          <w:szCs w:val="26"/>
        </w:rPr>
      </w:pPr>
      <w:r w:rsidRPr="00E47ECB">
        <w:rPr>
          <w:b/>
          <w:sz w:val="26"/>
          <w:szCs w:val="26"/>
        </w:rPr>
        <w:t>Слушали:</w:t>
      </w:r>
    </w:p>
    <w:p w:rsidR="009D5E1B" w:rsidRPr="00E47ECB" w:rsidRDefault="009D5E1B" w:rsidP="003A3C2A">
      <w:pPr>
        <w:jc w:val="both"/>
        <w:rPr>
          <w:sz w:val="26"/>
          <w:szCs w:val="26"/>
        </w:rPr>
      </w:pPr>
      <w:r w:rsidRPr="00E47ECB">
        <w:rPr>
          <w:b/>
          <w:i/>
          <w:sz w:val="26"/>
          <w:szCs w:val="26"/>
        </w:rPr>
        <w:t xml:space="preserve">Ярошевич Т.А.: </w:t>
      </w:r>
      <w:r>
        <w:rPr>
          <w:sz w:val="26"/>
          <w:szCs w:val="26"/>
        </w:rPr>
        <w:t xml:space="preserve"> к</w:t>
      </w:r>
      <w:r w:rsidRPr="00E47ECB">
        <w:rPr>
          <w:sz w:val="26"/>
          <w:szCs w:val="26"/>
        </w:rPr>
        <w:t>акие будут вопросы?</w:t>
      </w:r>
    </w:p>
    <w:p w:rsidR="009D5E1B" w:rsidRPr="00E47ECB" w:rsidRDefault="009D5E1B" w:rsidP="003A3C2A">
      <w:pPr>
        <w:jc w:val="both"/>
        <w:rPr>
          <w:sz w:val="26"/>
          <w:szCs w:val="26"/>
        </w:rPr>
      </w:pPr>
      <w:r>
        <w:rPr>
          <w:sz w:val="26"/>
          <w:szCs w:val="26"/>
        </w:rPr>
        <w:t>п</w:t>
      </w:r>
      <w:r w:rsidRPr="00E47ECB">
        <w:rPr>
          <w:sz w:val="26"/>
          <w:szCs w:val="26"/>
        </w:rPr>
        <w:t>редложения?</w:t>
      </w:r>
    </w:p>
    <w:p w:rsidR="009D5E1B" w:rsidRPr="00E47ECB" w:rsidRDefault="009D5E1B" w:rsidP="003A3C2A">
      <w:pPr>
        <w:jc w:val="both"/>
        <w:rPr>
          <w:sz w:val="26"/>
          <w:szCs w:val="26"/>
        </w:rPr>
      </w:pPr>
      <w:r>
        <w:rPr>
          <w:sz w:val="26"/>
          <w:szCs w:val="26"/>
        </w:rPr>
        <w:t>п</w:t>
      </w:r>
      <w:r w:rsidRPr="00E47ECB">
        <w:rPr>
          <w:sz w:val="26"/>
          <w:szCs w:val="26"/>
        </w:rPr>
        <w:t>оступило предложение принять решение.</w:t>
      </w:r>
    </w:p>
    <w:p w:rsidR="009D5E1B" w:rsidRPr="00E47ECB" w:rsidRDefault="009D5E1B" w:rsidP="003A3C2A">
      <w:pPr>
        <w:jc w:val="both"/>
        <w:rPr>
          <w:sz w:val="26"/>
          <w:szCs w:val="26"/>
        </w:rPr>
      </w:pPr>
      <w:r w:rsidRPr="00E47ECB">
        <w:rPr>
          <w:sz w:val="26"/>
          <w:szCs w:val="26"/>
        </w:rPr>
        <w:t>- кто за?</w:t>
      </w:r>
    </w:p>
    <w:p w:rsidR="009D5E1B" w:rsidRPr="00E47ECB" w:rsidRDefault="009D5E1B" w:rsidP="0089245E">
      <w:pPr>
        <w:jc w:val="both"/>
        <w:rPr>
          <w:sz w:val="26"/>
          <w:szCs w:val="26"/>
        </w:rPr>
      </w:pPr>
      <w:r w:rsidRPr="00E47ECB">
        <w:rPr>
          <w:sz w:val="26"/>
          <w:szCs w:val="26"/>
        </w:rPr>
        <w:t xml:space="preserve"> - кто против?</w:t>
      </w:r>
    </w:p>
    <w:p w:rsidR="009D5E1B" w:rsidRPr="00E47ECB" w:rsidRDefault="009D5E1B" w:rsidP="0089245E">
      <w:pPr>
        <w:jc w:val="both"/>
        <w:rPr>
          <w:sz w:val="26"/>
          <w:szCs w:val="26"/>
        </w:rPr>
      </w:pPr>
      <w:r w:rsidRPr="00E47ECB">
        <w:rPr>
          <w:sz w:val="26"/>
          <w:szCs w:val="26"/>
        </w:rPr>
        <w:t xml:space="preserve"> - кто воздержался?</w:t>
      </w:r>
    </w:p>
    <w:p w:rsidR="009D5E1B" w:rsidRPr="00E47ECB" w:rsidRDefault="009D5E1B" w:rsidP="0089245E">
      <w:pPr>
        <w:jc w:val="both"/>
        <w:rPr>
          <w:sz w:val="26"/>
          <w:szCs w:val="26"/>
        </w:rPr>
      </w:pPr>
      <w:r w:rsidRPr="00E47ECB">
        <w:rPr>
          <w:b/>
          <w:sz w:val="26"/>
          <w:szCs w:val="26"/>
        </w:rPr>
        <w:t>Голосовали:</w:t>
      </w:r>
    </w:p>
    <w:p w:rsidR="009D5E1B" w:rsidRPr="00E47ECB" w:rsidRDefault="009D5E1B" w:rsidP="0089245E">
      <w:pPr>
        <w:jc w:val="both"/>
        <w:rPr>
          <w:sz w:val="26"/>
          <w:szCs w:val="26"/>
        </w:rPr>
      </w:pPr>
      <w:r w:rsidRPr="00E47ECB">
        <w:rPr>
          <w:sz w:val="26"/>
          <w:szCs w:val="26"/>
        </w:rPr>
        <w:t>за – 14 депутатов</w:t>
      </w:r>
    </w:p>
    <w:p w:rsidR="009D5E1B" w:rsidRPr="00E47ECB" w:rsidRDefault="009D5E1B" w:rsidP="0089245E">
      <w:pPr>
        <w:jc w:val="both"/>
        <w:rPr>
          <w:sz w:val="26"/>
          <w:szCs w:val="26"/>
        </w:rPr>
      </w:pPr>
      <w:r w:rsidRPr="00E47ECB">
        <w:rPr>
          <w:sz w:val="26"/>
          <w:szCs w:val="26"/>
        </w:rPr>
        <w:t>против – нет</w:t>
      </w:r>
    </w:p>
    <w:p w:rsidR="009D5E1B" w:rsidRPr="00E47ECB" w:rsidRDefault="009D5E1B" w:rsidP="0089245E">
      <w:pPr>
        <w:jc w:val="both"/>
        <w:rPr>
          <w:sz w:val="26"/>
          <w:szCs w:val="26"/>
        </w:rPr>
      </w:pPr>
      <w:r w:rsidRPr="00E47ECB">
        <w:rPr>
          <w:sz w:val="26"/>
          <w:szCs w:val="26"/>
        </w:rPr>
        <w:t>воздержались – нет</w:t>
      </w:r>
    </w:p>
    <w:p w:rsidR="009D5E1B" w:rsidRPr="00E47ECB" w:rsidRDefault="009D5E1B" w:rsidP="0089245E">
      <w:pPr>
        <w:jc w:val="both"/>
        <w:rPr>
          <w:sz w:val="26"/>
          <w:szCs w:val="26"/>
        </w:rPr>
      </w:pPr>
      <w:r w:rsidRPr="00E47ECB">
        <w:rPr>
          <w:b/>
          <w:sz w:val="26"/>
          <w:szCs w:val="26"/>
        </w:rPr>
        <w:t>Решили</w:t>
      </w:r>
      <w:r>
        <w:rPr>
          <w:sz w:val="26"/>
          <w:szCs w:val="26"/>
        </w:rPr>
        <w:t>: решение принято</w:t>
      </w:r>
      <w:r w:rsidRPr="00E47ECB">
        <w:rPr>
          <w:sz w:val="26"/>
          <w:szCs w:val="26"/>
        </w:rPr>
        <w:t xml:space="preserve"> единогласно.</w:t>
      </w:r>
    </w:p>
    <w:p w:rsidR="009D5E1B" w:rsidRPr="00E47ECB" w:rsidRDefault="009D5E1B" w:rsidP="0089245E">
      <w:pPr>
        <w:jc w:val="both"/>
        <w:rPr>
          <w:sz w:val="26"/>
          <w:szCs w:val="26"/>
        </w:rPr>
      </w:pPr>
    </w:p>
    <w:p w:rsidR="009D5E1B" w:rsidRPr="00E47ECB" w:rsidRDefault="009D5E1B" w:rsidP="00862E04">
      <w:pPr>
        <w:ind w:right="76"/>
        <w:jc w:val="both"/>
        <w:rPr>
          <w:b/>
          <w:sz w:val="26"/>
          <w:szCs w:val="26"/>
        </w:rPr>
      </w:pPr>
      <w:r w:rsidRPr="00E47ECB">
        <w:rPr>
          <w:b/>
          <w:sz w:val="26"/>
          <w:szCs w:val="26"/>
        </w:rPr>
        <w:t>Слушали</w:t>
      </w:r>
      <w:r w:rsidRPr="00E47ECB">
        <w:rPr>
          <w:sz w:val="26"/>
          <w:szCs w:val="26"/>
        </w:rPr>
        <w:t xml:space="preserve"> </w:t>
      </w:r>
      <w:r>
        <w:rPr>
          <w:b/>
          <w:sz w:val="26"/>
          <w:szCs w:val="26"/>
        </w:rPr>
        <w:t>Сергея</w:t>
      </w:r>
      <w:r w:rsidRPr="00E47ECB">
        <w:rPr>
          <w:b/>
          <w:sz w:val="26"/>
          <w:szCs w:val="26"/>
        </w:rPr>
        <w:t xml:space="preserve"> Николаевич</w:t>
      </w:r>
      <w:r>
        <w:rPr>
          <w:b/>
          <w:sz w:val="26"/>
          <w:szCs w:val="26"/>
        </w:rPr>
        <w:t>а</w:t>
      </w:r>
      <w:r w:rsidRPr="00E47ECB">
        <w:rPr>
          <w:b/>
          <w:sz w:val="26"/>
          <w:szCs w:val="26"/>
        </w:rPr>
        <w:t xml:space="preserve"> Сычев</w:t>
      </w:r>
      <w:r>
        <w:rPr>
          <w:b/>
          <w:sz w:val="26"/>
          <w:szCs w:val="26"/>
        </w:rPr>
        <w:t>а</w:t>
      </w:r>
      <w:r w:rsidRPr="00E47ECB">
        <w:rPr>
          <w:b/>
          <w:sz w:val="26"/>
          <w:szCs w:val="26"/>
        </w:rPr>
        <w:t>: начальник</w:t>
      </w:r>
      <w:r>
        <w:rPr>
          <w:b/>
          <w:sz w:val="26"/>
          <w:szCs w:val="26"/>
        </w:rPr>
        <w:t>а</w:t>
      </w:r>
      <w:r w:rsidRPr="00E47ECB">
        <w:rPr>
          <w:b/>
          <w:sz w:val="26"/>
          <w:szCs w:val="26"/>
        </w:rPr>
        <w:t xml:space="preserve"> МО МВД России «Черемховский», полковник полиции.</w:t>
      </w:r>
    </w:p>
    <w:p w:rsidR="009D5E1B" w:rsidRPr="00E47ECB" w:rsidRDefault="009D5E1B" w:rsidP="00862E04">
      <w:pPr>
        <w:ind w:right="76"/>
        <w:jc w:val="both"/>
        <w:rPr>
          <w:b/>
          <w:sz w:val="26"/>
          <w:szCs w:val="26"/>
        </w:rPr>
      </w:pPr>
    </w:p>
    <w:p w:rsidR="009D5E1B" w:rsidRDefault="009D5E1B" w:rsidP="00C51A22">
      <w:pPr>
        <w:tabs>
          <w:tab w:val="left" w:pos="9720"/>
        </w:tabs>
        <w:ind w:right="76"/>
        <w:jc w:val="both"/>
        <w:rPr>
          <w:sz w:val="26"/>
          <w:szCs w:val="26"/>
        </w:rPr>
      </w:pPr>
      <w:r w:rsidRPr="00E47ECB">
        <w:rPr>
          <w:sz w:val="26"/>
          <w:szCs w:val="26"/>
        </w:rPr>
        <w:t>О состоянии оперативной обстановки и результатах оперативно-служебной деятельности МО МВД России «Черемховский» за 9 месяцев 2014 года.</w:t>
      </w:r>
    </w:p>
    <w:p w:rsidR="009D5E1B" w:rsidRPr="00E47ECB" w:rsidRDefault="009D5E1B" w:rsidP="00C51A22">
      <w:pPr>
        <w:tabs>
          <w:tab w:val="left" w:pos="9720"/>
        </w:tabs>
        <w:ind w:right="76"/>
        <w:jc w:val="both"/>
        <w:rPr>
          <w:sz w:val="26"/>
          <w:szCs w:val="26"/>
        </w:rPr>
      </w:pPr>
    </w:p>
    <w:p w:rsidR="009D5E1B" w:rsidRPr="00E47ECB" w:rsidRDefault="009D5E1B" w:rsidP="00E61C62">
      <w:pPr>
        <w:jc w:val="both"/>
        <w:rPr>
          <w:sz w:val="26"/>
          <w:szCs w:val="26"/>
        </w:rPr>
      </w:pPr>
      <w:r w:rsidRPr="00E47ECB">
        <w:rPr>
          <w:sz w:val="26"/>
          <w:szCs w:val="26"/>
        </w:rPr>
        <w:t>В отчетном периоде основные усилия личного состава и руководства МО МВД России «Черемховский» были направлены на реализацию  директивных задач, решений коллегий и оперативных совещаний ГУ МВД России по Иркутской области, выполнению собственного плана работы на текущий год.</w:t>
      </w:r>
    </w:p>
    <w:p w:rsidR="009D5E1B" w:rsidRPr="00E47ECB" w:rsidRDefault="009D5E1B" w:rsidP="00C51A22">
      <w:pPr>
        <w:jc w:val="both"/>
        <w:rPr>
          <w:sz w:val="26"/>
          <w:szCs w:val="26"/>
        </w:rPr>
      </w:pPr>
      <w:r w:rsidRPr="00E47ECB">
        <w:rPr>
          <w:sz w:val="26"/>
          <w:szCs w:val="26"/>
        </w:rPr>
        <w:t xml:space="preserve">Территорию Черемховского района обслуживают:  ПП п. Михайловка, ПП с. Голуметь и ПП №3 (центральная часть района) – это 17 сельских администраций и один поселок городского типа (п. Михайловка). </w:t>
      </w:r>
    </w:p>
    <w:p w:rsidR="009D5E1B" w:rsidRPr="00E47ECB" w:rsidRDefault="009D5E1B" w:rsidP="00C51A22">
      <w:pPr>
        <w:jc w:val="both"/>
        <w:rPr>
          <w:sz w:val="26"/>
          <w:szCs w:val="26"/>
        </w:rPr>
      </w:pPr>
      <w:r w:rsidRPr="00E47ECB">
        <w:rPr>
          <w:sz w:val="26"/>
          <w:szCs w:val="26"/>
        </w:rPr>
        <w:t xml:space="preserve">Состояние оперативной обстановки за 9 месяцев 2014г. характеризуется снижением  преступной активности по территории района на 2%, всего зарегистрировано 387 преступлений (2013-395), рост преступной активности отмечен только по территории ПП № 3  на 24.6% с 142 до 172. В суд с обвинительным заключением направлены уголовные дела по   219 преступлениям. </w:t>
      </w:r>
    </w:p>
    <w:p w:rsidR="009D5E1B" w:rsidRPr="00E47ECB" w:rsidRDefault="009D5E1B" w:rsidP="00C51A22">
      <w:pPr>
        <w:jc w:val="both"/>
        <w:rPr>
          <w:sz w:val="26"/>
          <w:szCs w:val="26"/>
        </w:rPr>
      </w:pPr>
      <w:r w:rsidRPr="00E47ECB">
        <w:rPr>
          <w:sz w:val="26"/>
          <w:szCs w:val="26"/>
        </w:rPr>
        <w:t>В отчетном периоде  не допущено роста умышленных убийств (-22,2%, с 9 до 7),  квартирных краж с 45 до 33; вдвое сократилось число грабежей  (с 18 до 9); на уровне прошлого года осталось число разбойных нападений (6)</w:t>
      </w:r>
    </w:p>
    <w:p w:rsidR="009D5E1B" w:rsidRPr="00E47ECB" w:rsidRDefault="009D5E1B" w:rsidP="00C51A22">
      <w:pPr>
        <w:jc w:val="both"/>
        <w:rPr>
          <w:sz w:val="26"/>
          <w:szCs w:val="26"/>
        </w:rPr>
      </w:pPr>
      <w:r w:rsidRPr="00E47ECB">
        <w:rPr>
          <w:sz w:val="26"/>
          <w:szCs w:val="26"/>
        </w:rPr>
        <w:t>В то же время  отмечен  рост преступных посягательств на имущество граждан: с 2 до 9 увеличилось число угонов;  с 140 до 150 возросло количество краж чужого имущества, умышленной порчи имущества с 4 до 13.</w:t>
      </w:r>
    </w:p>
    <w:p w:rsidR="009D5E1B" w:rsidRPr="00E47ECB" w:rsidRDefault="009D5E1B" w:rsidP="00C51A22">
      <w:pPr>
        <w:jc w:val="both"/>
        <w:rPr>
          <w:sz w:val="26"/>
          <w:szCs w:val="26"/>
        </w:rPr>
      </w:pPr>
      <w:r w:rsidRPr="00E47ECB">
        <w:rPr>
          <w:sz w:val="26"/>
          <w:szCs w:val="26"/>
        </w:rPr>
        <w:t>Отсутствие рабочих мест, нежелание лиц освободившихся с мест лишения свободы, вести нормальный образ жизни, стали причинами роста  преступлений совершенных ранее совершавшими, ими совершено 373 преступления  (+6.9%, 349). В настоящее время остро стоит вопрос по трудоустройству таких граждан.</w:t>
      </w:r>
    </w:p>
    <w:p w:rsidR="009D5E1B" w:rsidRPr="00E47ECB" w:rsidRDefault="009D5E1B" w:rsidP="00C51A22">
      <w:pPr>
        <w:jc w:val="both"/>
        <w:rPr>
          <w:sz w:val="26"/>
          <w:szCs w:val="26"/>
        </w:rPr>
      </w:pPr>
      <w:r w:rsidRPr="00E47ECB">
        <w:rPr>
          <w:sz w:val="26"/>
          <w:szCs w:val="26"/>
        </w:rPr>
        <w:t>С 8 до 11 возросло количество преступлений, совершенных несовершеннолетними или на 72,7%.</w:t>
      </w:r>
    </w:p>
    <w:p w:rsidR="009D5E1B" w:rsidRDefault="009D5E1B" w:rsidP="00862E04">
      <w:pPr>
        <w:pStyle w:val="BodyText"/>
        <w:spacing w:line="322" w:lineRule="exact"/>
        <w:jc w:val="both"/>
        <w:rPr>
          <w:sz w:val="26"/>
          <w:szCs w:val="26"/>
        </w:rPr>
      </w:pPr>
      <w:r w:rsidRPr="00E47ECB">
        <w:rPr>
          <w:sz w:val="26"/>
          <w:szCs w:val="26"/>
        </w:rPr>
        <w:t>В настоящее время на учете состоит 157 неблагополучных семей, где проживает 415 детей.  Направлено 2 материала на лишение родительских прав, все удовлетворены. Привлечено к административной ответственности 9 несовершеннолетних и 266 родителей и опекунов. Выявлено 2 факта жестокого о</w:t>
      </w:r>
      <w:r>
        <w:rPr>
          <w:sz w:val="26"/>
          <w:szCs w:val="26"/>
        </w:rPr>
        <w:t xml:space="preserve">бращения с детьми. </w:t>
      </w:r>
    </w:p>
    <w:p w:rsidR="009D5E1B" w:rsidRDefault="009D5E1B" w:rsidP="00862E04">
      <w:pPr>
        <w:pStyle w:val="BodyText"/>
        <w:spacing w:line="322" w:lineRule="exact"/>
        <w:jc w:val="both"/>
        <w:rPr>
          <w:sz w:val="26"/>
          <w:szCs w:val="26"/>
        </w:rPr>
      </w:pPr>
      <w:r w:rsidRPr="00E47ECB">
        <w:rPr>
          <w:sz w:val="26"/>
          <w:szCs w:val="26"/>
        </w:rPr>
        <w:t>С целью профилактики   преступлений и правонарушений  среди несовершеннолетних в течение 9 месяцев т.г. проведено 5 профилактических  мероприятий («Безнадзорник», «Лидер», «Здоровье», «Семья», «Каникулы»), с участием  субъектов профилактики</w:t>
      </w:r>
      <w:r w:rsidRPr="00E47ECB">
        <w:rPr>
          <w:i/>
          <w:sz w:val="26"/>
          <w:szCs w:val="26"/>
        </w:rPr>
        <w:t xml:space="preserve">, </w:t>
      </w:r>
      <w:r w:rsidRPr="00E47ECB">
        <w:rPr>
          <w:sz w:val="26"/>
          <w:szCs w:val="26"/>
        </w:rPr>
        <w:t xml:space="preserve"> органов образования, здравоохранения. </w:t>
      </w:r>
    </w:p>
    <w:p w:rsidR="009D5E1B" w:rsidRPr="00E47ECB" w:rsidRDefault="009D5E1B" w:rsidP="00862E04">
      <w:pPr>
        <w:pStyle w:val="BodyText"/>
        <w:spacing w:line="322" w:lineRule="exact"/>
        <w:jc w:val="both"/>
        <w:rPr>
          <w:sz w:val="26"/>
          <w:szCs w:val="26"/>
        </w:rPr>
      </w:pPr>
      <w:r w:rsidRPr="00E47ECB">
        <w:rPr>
          <w:sz w:val="26"/>
          <w:szCs w:val="26"/>
        </w:rPr>
        <w:t xml:space="preserve">Продолжается рост  преступлений совершенных в общественных местах и на улицах на 70,6% с 73 до 124, на улицах с 58 до 99  (70.7%), что напрямую связано с низкой плотностью нарядов  подразделений ОГИБДД, ППСП, ОВО. Перекрыть  Черемховский район имеющимися экипажами ОГИБДД и частичным обследованием п. Михайловка экипажем ОВО недостаточно. </w:t>
      </w:r>
    </w:p>
    <w:p w:rsidR="009D5E1B" w:rsidRPr="00E47ECB" w:rsidRDefault="009D5E1B" w:rsidP="00862E04">
      <w:pPr>
        <w:pStyle w:val="BodyText"/>
        <w:spacing w:line="322" w:lineRule="exact"/>
        <w:jc w:val="both"/>
        <w:rPr>
          <w:sz w:val="26"/>
          <w:szCs w:val="26"/>
        </w:rPr>
      </w:pPr>
      <w:r w:rsidRPr="00E47ECB">
        <w:rPr>
          <w:sz w:val="26"/>
          <w:szCs w:val="26"/>
        </w:rPr>
        <w:t>На уровне прошлого года остается показатель по  кражам скота -19, сложность предупреждения таких преступлений состоит в том, что практически все  кражи совершаются со свободного выпаса, скот  пасется бесконтрольно.</w:t>
      </w:r>
    </w:p>
    <w:p w:rsidR="009D5E1B" w:rsidRPr="00E47ECB" w:rsidRDefault="009D5E1B" w:rsidP="003A3C2A">
      <w:pPr>
        <w:jc w:val="both"/>
        <w:rPr>
          <w:sz w:val="26"/>
          <w:szCs w:val="26"/>
        </w:rPr>
      </w:pPr>
      <w:r w:rsidRPr="00E47ECB">
        <w:rPr>
          <w:sz w:val="26"/>
          <w:szCs w:val="26"/>
        </w:rPr>
        <w:t xml:space="preserve">Сотрудниками отдела  за 9 месяцев т.г. выявлено 27 (+22.7%, 22) преступлений связанных с незаконным оборотом наркотиков, привлечено к уголовной ответственности 17 фигурантов.  За потребление  наркотических веществ без назначения врача привлечено к административной ответственности  4 –ро человек (2 -В. Булай, по 1 с.Голуметь, п. Михайловка) </w:t>
      </w:r>
    </w:p>
    <w:p w:rsidR="009D5E1B" w:rsidRPr="00E47ECB" w:rsidRDefault="009D5E1B" w:rsidP="003A3C2A">
      <w:pPr>
        <w:jc w:val="both"/>
        <w:rPr>
          <w:sz w:val="26"/>
          <w:szCs w:val="26"/>
        </w:rPr>
      </w:pPr>
      <w:r w:rsidRPr="00E47ECB">
        <w:rPr>
          <w:sz w:val="26"/>
          <w:szCs w:val="26"/>
        </w:rPr>
        <w:t xml:space="preserve">В период с 27 мая по 31 октября 2014г. проходит   оперативно-профилактическая операция «Мак», в ходе которой  выявлено 5 очагов,  дикорастущей  конопли, уничтожено </w:t>
      </w:r>
      <w:smartTag w:uri="urn:schemas-microsoft-com:office:smarttags" w:element="metricconverter">
        <w:smartTagPr>
          <w:attr w:name="ProductID" w:val="2640 кв. метров"/>
        </w:smartTagPr>
        <w:r w:rsidRPr="00E47ECB">
          <w:rPr>
            <w:sz w:val="26"/>
            <w:szCs w:val="26"/>
          </w:rPr>
          <w:t>2640 кв. метров</w:t>
        </w:r>
      </w:smartTag>
      <w:r w:rsidRPr="00E47ECB">
        <w:rPr>
          <w:sz w:val="26"/>
          <w:szCs w:val="26"/>
        </w:rPr>
        <w:t>.</w:t>
      </w:r>
    </w:p>
    <w:p w:rsidR="009D5E1B" w:rsidRPr="00E47ECB" w:rsidRDefault="009D5E1B" w:rsidP="003A3C2A">
      <w:pPr>
        <w:jc w:val="both"/>
        <w:rPr>
          <w:sz w:val="26"/>
          <w:szCs w:val="26"/>
        </w:rPr>
      </w:pPr>
      <w:r w:rsidRPr="00E47ECB">
        <w:rPr>
          <w:sz w:val="26"/>
          <w:szCs w:val="26"/>
        </w:rPr>
        <w:t xml:space="preserve">На 29%  сократилось число  преступлений  связанных с применением  оружия </w:t>
      </w:r>
      <w:r w:rsidRPr="002F152B">
        <w:rPr>
          <w:sz w:val="26"/>
          <w:szCs w:val="26"/>
        </w:rPr>
        <w:t>(с 7 до</w:t>
      </w:r>
      <w:r w:rsidRPr="00E47ECB">
        <w:rPr>
          <w:i/>
          <w:sz w:val="26"/>
          <w:szCs w:val="26"/>
        </w:rPr>
        <w:t xml:space="preserve"> </w:t>
      </w:r>
      <w:r w:rsidRPr="002F152B">
        <w:rPr>
          <w:sz w:val="26"/>
          <w:szCs w:val="26"/>
        </w:rPr>
        <w:t>5</w:t>
      </w:r>
      <w:r w:rsidRPr="00E47ECB">
        <w:rPr>
          <w:sz w:val="26"/>
          <w:szCs w:val="26"/>
        </w:rPr>
        <w:t>); не допущено ни одного факта его хищения</w:t>
      </w:r>
      <w:r w:rsidRPr="00E47ECB">
        <w:rPr>
          <w:i/>
          <w:sz w:val="26"/>
          <w:szCs w:val="26"/>
        </w:rPr>
        <w:t xml:space="preserve">, </w:t>
      </w:r>
      <w:r w:rsidRPr="00E47ECB">
        <w:rPr>
          <w:sz w:val="26"/>
          <w:szCs w:val="26"/>
        </w:rPr>
        <w:t xml:space="preserve"> что напрямую связано с реализацией постановления Иркутской области   по изъятию у населения оружия на  возмездной основе. Так   у  населения принято 2 единицы оружия, выплачено 10000 рублей.</w:t>
      </w:r>
    </w:p>
    <w:p w:rsidR="009D5E1B" w:rsidRPr="00E47ECB" w:rsidRDefault="009D5E1B" w:rsidP="003A3C2A">
      <w:pPr>
        <w:jc w:val="both"/>
        <w:rPr>
          <w:sz w:val="26"/>
          <w:szCs w:val="26"/>
        </w:rPr>
      </w:pPr>
      <w:r w:rsidRPr="00E47ECB">
        <w:rPr>
          <w:sz w:val="26"/>
          <w:szCs w:val="26"/>
        </w:rPr>
        <w:t>Участковыми уполномоченными полиции  организован и проведен 31 отчет перед населением  поселковых  образований.</w:t>
      </w:r>
    </w:p>
    <w:p w:rsidR="009D5E1B" w:rsidRPr="00E47ECB" w:rsidRDefault="009D5E1B" w:rsidP="003A3C2A">
      <w:pPr>
        <w:jc w:val="both"/>
        <w:rPr>
          <w:sz w:val="26"/>
          <w:szCs w:val="26"/>
        </w:rPr>
      </w:pPr>
      <w:r w:rsidRPr="00E47ECB">
        <w:rPr>
          <w:sz w:val="26"/>
          <w:szCs w:val="26"/>
        </w:rPr>
        <w:t>По территории Черемховского района  за 9 месяцев 2014г.  привлечено к административной ответственности  1274 человек.</w:t>
      </w:r>
    </w:p>
    <w:p w:rsidR="009D5E1B" w:rsidRPr="00E47ECB" w:rsidRDefault="009D5E1B" w:rsidP="00CB03B2">
      <w:pPr>
        <w:jc w:val="both"/>
        <w:rPr>
          <w:sz w:val="26"/>
          <w:szCs w:val="26"/>
        </w:rPr>
      </w:pPr>
      <w:r w:rsidRPr="00E47ECB">
        <w:rPr>
          <w:sz w:val="26"/>
          <w:szCs w:val="26"/>
        </w:rPr>
        <w:t xml:space="preserve">В целях пресечения  незаконной реализации алкогольной и спиртосодержащей жидкости домашней выработки проведено более 30 рейдовых мероприятий и контрольных закупок, выявлено 3 нарушения по Федеральному Закону ФЗ-171;  20 фактов незаконной реализации  продукции домашней выработки, изъято  </w:t>
      </w:r>
      <w:smartTag w:uri="urn:schemas-microsoft-com:office:smarttags" w:element="metricconverter">
        <w:smartTagPr>
          <w:attr w:name="ProductID" w:val="390 литров"/>
        </w:smartTagPr>
        <w:r w:rsidRPr="00E47ECB">
          <w:rPr>
            <w:sz w:val="26"/>
            <w:szCs w:val="26"/>
          </w:rPr>
          <w:t>390 литров</w:t>
        </w:r>
      </w:smartTag>
      <w:r w:rsidRPr="00E47ECB">
        <w:rPr>
          <w:sz w:val="26"/>
          <w:szCs w:val="26"/>
        </w:rPr>
        <w:t>.</w:t>
      </w:r>
    </w:p>
    <w:p w:rsidR="009D5E1B" w:rsidRPr="00E47ECB" w:rsidRDefault="009D5E1B" w:rsidP="003A3C2A">
      <w:pPr>
        <w:jc w:val="both"/>
        <w:rPr>
          <w:sz w:val="26"/>
          <w:szCs w:val="26"/>
        </w:rPr>
      </w:pPr>
      <w:r w:rsidRPr="00E47ECB">
        <w:rPr>
          <w:sz w:val="26"/>
          <w:szCs w:val="26"/>
        </w:rPr>
        <w:t xml:space="preserve">По фактам незаконных порубок леса  возбуждено 17 уголовных дел, установлено 19 лиц, в суд направлено 16 уголовных дел.  </w:t>
      </w:r>
    </w:p>
    <w:p w:rsidR="009D5E1B" w:rsidRPr="00E47ECB" w:rsidRDefault="009D5E1B" w:rsidP="003A3C2A">
      <w:pPr>
        <w:jc w:val="both"/>
        <w:rPr>
          <w:sz w:val="26"/>
          <w:szCs w:val="26"/>
        </w:rPr>
      </w:pPr>
      <w:r w:rsidRPr="00E47ECB">
        <w:rPr>
          <w:sz w:val="26"/>
          <w:szCs w:val="26"/>
        </w:rPr>
        <w:t xml:space="preserve">С  мест происшествий задержано  и передано в органы следствия и дознания 31 единицы техники (12 лесовозов, 19 тракторов), 27 бензопил, </w:t>
      </w:r>
      <w:smartTag w:uri="urn:schemas-microsoft-com:office:smarttags" w:element="metricconverter">
        <w:smartTagPr>
          <w:attr w:name="ProductID" w:val="445.7 куб. метров"/>
        </w:smartTagPr>
        <w:r w:rsidRPr="00E47ECB">
          <w:rPr>
            <w:sz w:val="26"/>
            <w:szCs w:val="26"/>
          </w:rPr>
          <w:t>445.7 куб. метров</w:t>
        </w:r>
      </w:smartTag>
      <w:r w:rsidRPr="00E47ECB">
        <w:rPr>
          <w:sz w:val="26"/>
          <w:szCs w:val="26"/>
        </w:rPr>
        <w:t xml:space="preserve"> круглого леса. 1миллион 300 тысяч рублей,  процент возмещения составил 53%.</w:t>
      </w:r>
    </w:p>
    <w:p w:rsidR="009D5E1B" w:rsidRPr="00E47ECB" w:rsidRDefault="009D5E1B" w:rsidP="003A3C2A">
      <w:pPr>
        <w:jc w:val="both"/>
        <w:rPr>
          <w:sz w:val="26"/>
          <w:szCs w:val="26"/>
        </w:rPr>
      </w:pPr>
      <w:r w:rsidRPr="00E47ECB">
        <w:rPr>
          <w:sz w:val="26"/>
          <w:szCs w:val="26"/>
        </w:rPr>
        <w:t xml:space="preserve">Всего по территории района в  рассматриваемом периоде  проведено более 200 рейдовых мероприятий. </w:t>
      </w:r>
    </w:p>
    <w:p w:rsidR="009D5E1B" w:rsidRPr="00E47ECB" w:rsidRDefault="009D5E1B" w:rsidP="003A3C2A">
      <w:pPr>
        <w:jc w:val="both"/>
        <w:rPr>
          <w:sz w:val="26"/>
          <w:szCs w:val="26"/>
        </w:rPr>
      </w:pPr>
      <w:r w:rsidRPr="00E47ECB">
        <w:rPr>
          <w:sz w:val="26"/>
          <w:szCs w:val="26"/>
        </w:rPr>
        <w:t>Отсутствие на территории обслуживания  лесной охраны;  введение в практику разрешающих порубку документов по договорам, вместо применяющих ранее лесорубочных билетов  и ордеров на бланках строгой отчетности, что является одной из причин совершения преступлений.</w:t>
      </w:r>
    </w:p>
    <w:p w:rsidR="009D5E1B" w:rsidRPr="00E47ECB" w:rsidRDefault="009D5E1B" w:rsidP="003A3C2A">
      <w:pPr>
        <w:jc w:val="both"/>
        <w:rPr>
          <w:sz w:val="26"/>
          <w:szCs w:val="26"/>
        </w:rPr>
      </w:pPr>
      <w:r w:rsidRPr="00E47ECB">
        <w:rPr>
          <w:sz w:val="26"/>
          <w:szCs w:val="26"/>
        </w:rPr>
        <w:t xml:space="preserve"> За 9 месяцев т.г.  за  правонарушения  в сфере охоты и рыбалки  привлечено  17 человек (противопожарный  режим 4 человека, за нарушения  связан</w:t>
      </w:r>
      <w:r>
        <w:rPr>
          <w:sz w:val="26"/>
          <w:szCs w:val="26"/>
        </w:rPr>
        <w:t xml:space="preserve">ные с гражданским оружием-13). </w:t>
      </w:r>
      <w:r w:rsidRPr="00E47ECB">
        <w:rPr>
          <w:sz w:val="26"/>
          <w:szCs w:val="26"/>
        </w:rPr>
        <w:t xml:space="preserve">Данная работа была проведена вблизи населенных пунктов, где присутствуют дороги, и есть доступ проезда на автотранспорте. </w:t>
      </w:r>
    </w:p>
    <w:p w:rsidR="009D5E1B" w:rsidRPr="00E47ECB" w:rsidRDefault="009D5E1B" w:rsidP="003A3C2A">
      <w:pPr>
        <w:jc w:val="both"/>
        <w:rPr>
          <w:sz w:val="26"/>
          <w:szCs w:val="26"/>
        </w:rPr>
      </w:pPr>
      <w:r w:rsidRPr="00E47ECB">
        <w:rPr>
          <w:sz w:val="26"/>
          <w:szCs w:val="26"/>
        </w:rPr>
        <w:t xml:space="preserve">70% лесной территории Черемховского района очень слабо контролируются правоохранительными органами в связи с отсутствием  к ним возможности доступа  (верховья реки Урик, рек Большая  и Малая Белая и их притоков), где незаконно добывается изюбр, лось, косуля, производится отлов кабарги, пушного зверя, происходит вылов рыбы незаконными средствами.  Для этого необходимо скоростное плавательное  средство повышенной проходимости (аэролодка). Ранее мы эту проблему обозначали, но вопрос остается открытым. </w:t>
      </w:r>
    </w:p>
    <w:p w:rsidR="009D5E1B" w:rsidRPr="00E47ECB" w:rsidRDefault="009D5E1B" w:rsidP="003A3C2A">
      <w:pPr>
        <w:jc w:val="both"/>
        <w:rPr>
          <w:sz w:val="26"/>
          <w:szCs w:val="26"/>
        </w:rPr>
      </w:pPr>
      <w:r w:rsidRPr="00E47ECB">
        <w:rPr>
          <w:sz w:val="26"/>
          <w:szCs w:val="26"/>
        </w:rPr>
        <w:t xml:space="preserve">Несоответствие дородной сети, недисциплинированность водителей, стали причиной 44 дорожно-транспортных происшествий (+10%, 40), в которых погибло 13 человек (АППГ-9) ранено 52 (АППГ-46). </w:t>
      </w:r>
    </w:p>
    <w:p w:rsidR="009D5E1B" w:rsidRPr="00E47ECB" w:rsidRDefault="009D5E1B" w:rsidP="00E61C62">
      <w:pPr>
        <w:jc w:val="both"/>
        <w:rPr>
          <w:sz w:val="26"/>
          <w:szCs w:val="26"/>
        </w:rPr>
      </w:pPr>
      <w:r w:rsidRPr="00E47ECB">
        <w:rPr>
          <w:sz w:val="26"/>
          <w:szCs w:val="26"/>
        </w:rPr>
        <w:t xml:space="preserve">В соответствии с  действующей программой профилактики  безопасности дорожного движения, её объем финансирования на 2014 год  составил  37350 рублей,  из которых 11350 рублей были направлены  на проведение конкурсов «Безопасное колесо» и «Приключение светофора» выделено, деньги освоены на  30,4%. </w:t>
      </w:r>
    </w:p>
    <w:p w:rsidR="009D5E1B" w:rsidRPr="00E47ECB" w:rsidRDefault="009D5E1B" w:rsidP="003A3C2A">
      <w:pPr>
        <w:jc w:val="both"/>
        <w:rPr>
          <w:sz w:val="26"/>
          <w:szCs w:val="26"/>
        </w:rPr>
      </w:pPr>
      <w:r w:rsidRPr="00E47ECB">
        <w:rPr>
          <w:sz w:val="26"/>
          <w:szCs w:val="26"/>
        </w:rPr>
        <w:t>Программа профилактики правонарушений в  текущем году не финансировалась при запланированном финансировании на 2014г. 40000 рублей.</w:t>
      </w:r>
    </w:p>
    <w:p w:rsidR="009D5E1B" w:rsidRPr="00E47ECB" w:rsidRDefault="009D5E1B" w:rsidP="00E61C62">
      <w:pPr>
        <w:tabs>
          <w:tab w:val="left" w:pos="9720"/>
        </w:tabs>
        <w:ind w:right="-104"/>
        <w:jc w:val="both"/>
        <w:rPr>
          <w:b/>
          <w:sz w:val="26"/>
          <w:szCs w:val="26"/>
        </w:rPr>
      </w:pPr>
      <w:r w:rsidRPr="00E47ECB">
        <w:rPr>
          <w:b/>
          <w:sz w:val="26"/>
          <w:szCs w:val="26"/>
        </w:rPr>
        <w:t>Слушали:</w:t>
      </w:r>
    </w:p>
    <w:p w:rsidR="009D5E1B" w:rsidRPr="00E47ECB" w:rsidRDefault="009D5E1B" w:rsidP="00E61C62">
      <w:pPr>
        <w:widowControl w:val="0"/>
        <w:jc w:val="both"/>
        <w:rPr>
          <w:sz w:val="26"/>
          <w:szCs w:val="26"/>
        </w:rPr>
      </w:pPr>
      <w:r w:rsidRPr="00E47ECB">
        <w:rPr>
          <w:b/>
          <w:i/>
          <w:sz w:val="26"/>
          <w:szCs w:val="26"/>
        </w:rPr>
        <w:t xml:space="preserve">Ярошевич Т.А.: </w:t>
      </w:r>
      <w:r w:rsidRPr="00E47ECB">
        <w:rPr>
          <w:sz w:val="26"/>
          <w:szCs w:val="26"/>
        </w:rPr>
        <w:t>какие будут вопросы?</w:t>
      </w:r>
    </w:p>
    <w:p w:rsidR="009D5E1B" w:rsidRPr="00E47ECB" w:rsidRDefault="009D5E1B" w:rsidP="00E61C62">
      <w:pPr>
        <w:widowControl w:val="0"/>
        <w:jc w:val="both"/>
        <w:rPr>
          <w:sz w:val="26"/>
          <w:szCs w:val="26"/>
        </w:rPr>
      </w:pPr>
      <w:r w:rsidRPr="00E47ECB">
        <w:rPr>
          <w:sz w:val="26"/>
          <w:szCs w:val="26"/>
        </w:rPr>
        <w:t>предложения?</w:t>
      </w:r>
    </w:p>
    <w:p w:rsidR="009D5E1B" w:rsidRPr="00E47ECB" w:rsidRDefault="009D5E1B" w:rsidP="00E61C62">
      <w:pPr>
        <w:jc w:val="both"/>
        <w:rPr>
          <w:b/>
          <w:i/>
          <w:sz w:val="26"/>
          <w:szCs w:val="26"/>
        </w:rPr>
      </w:pPr>
      <w:r w:rsidRPr="00E47ECB">
        <w:rPr>
          <w:sz w:val="26"/>
          <w:szCs w:val="26"/>
        </w:rPr>
        <w:t>поступило предложение принять решение.</w:t>
      </w:r>
      <w:r w:rsidRPr="00E47ECB">
        <w:rPr>
          <w:b/>
          <w:i/>
          <w:sz w:val="26"/>
          <w:szCs w:val="26"/>
        </w:rPr>
        <w:t xml:space="preserve"> </w:t>
      </w:r>
    </w:p>
    <w:p w:rsidR="009D5E1B" w:rsidRPr="00E47ECB" w:rsidRDefault="009D5E1B" w:rsidP="00E61C62">
      <w:pPr>
        <w:jc w:val="both"/>
        <w:rPr>
          <w:sz w:val="26"/>
          <w:szCs w:val="26"/>
        </w:rPr>
      </w:pPr>
      <w:r>
        <w:rPr>
          <w:sz w:val="26"/>
          <w:szCs w:val="26"/>
        </w:rPr>
        <w:t>п</w:t>
      </w:r>
      <w:r w:rsidRPr="00E47ECB">
        <w:rPr>
          <w:sz w:val="26"/>
          <w:szCs w:val="26"/>
        </w:rPr>
        <w:t>рошу голосовать:</w:t>
      </w:r>
    </w:p>
    <w:p w:rsidR="009D5E1B" w:rsidRPr="00E47ECB" w:rsidRDefault="009D5E1B" w:rsidP="000F6AAA">
      <w:pPr>
        <w:jc w:val="both"/>
        <w:rPr>
          <w:sz w:val="26"/>
          <w:szCs w:val="26"/>
        </w:rPr>
      </w:pPr>
      <w:r w:rsidRPr="00E47ECB">
        <w:rPr>
          <w:b/>
          <w:sz w:val="26"/>
          <w:szCs w:val="26"/>
        </w:rPr>
        <w:t>Голосовали:</w:t>
      </w:r>
    </w:p>
    <w:p w:rsidR="009D5E1B" w:rsidRPr="00E47ECB" w:rsidRDefault="009D5E1B" w:rsidP="000F6AAA">
      <w:pPr>
        <w:jc w:val="both"/>
        <w:rPr>
          <w:sz w:val="26"/>
          <w:szCs w:val="26"/>
        </w:rPr>
      </w:pPr>
      <w:r w:rsidRPr="00E47ECB">
        <w:rPr>
          <w:sz w:val="26"/>
          <w:szCs w:val="26"/>
        </w:rPr>
        <w:t>за – 14</w:t>
      </w:r>
      <w:r>
        <w:rPr>
          <w:sz w:val="26"/>
          <w:szCs w:val="26"/>
        </w:rPr>
        <w:t xml:space="preserve"> депутатов</w:t>
      </w:r>
    </w:p>
    <w:p w:rsidR="009D5E1B" w:rsidRPr="00E47ECB" w:rsidRDefault="009D5E1B" w:rsidP="000F6AAA">
      <w:pPr>
        <w:jc w:val="both"/>
        <w:rPr>
          <w:sz w:val="26"/>
          <w:szCs w:val="26"/>
        </w:rPr>
      </w:pPr>
      <w:r w:rsidRPr="00E47ECB">
        <w:rPr>
          <w:sz w:val="26"/>
          <w:szCs w:val="26"/>
        </w:rPr>
        <w:t>против – нет</w:t>
      </w:r>
    </w:p>
    <w:p w:rsidR="009D5E1B" w:rsidRPr="00E47ECB" w:rsidRDefault="009D5E1B" w:rsidP="000F6AAA">
      <w:pPr>
        <w:jc w:val="both"/>
        <w:rPr>
          <w:sz w:val="26"/>
          <w:szCs w:val="26"/>
        </w:rPr>
      </w:pPr>
      <w:r w:rsidRPr="00E47ECB">
        <w:rPr>
          <w:sz w:val="26"/>
          <w:szCs w:val="26"/>
        </w:rPr>
        <w:t>воздержались – нет</w:t>
      </w:r>
    </w:p>
    <w:p w:rsidR="009D5E1B" w:rsidRPr="00E47ECB" w:rsidRDefault="009D5E1B" w:rsidP="000F6AAA">
      <w:pPr>
        <w:jc w:val="both"/>
        <w:rPr>
          <w:sz w:val="26"/>
          <w:szCs w:val="26"/>
        </w:rPr>
      </w:pPr>
      <w:r w:rsidRPr="00E47ECB">
        <w:rPr>
          <w:b/>
          <w:sz w:val="26"/>
          <w:szCs w:val="26"/>
        </w:rPr>
        <w:t>Решили</w:t>
      </w:r>
      <w:r w:rsidRPr="00E47ECB">
        <w:rPr>
          <w:sz w:val="26"/>
          <w:szCs w:val="26"/>
        </w:rPr>
        <w:t>: решение принято единогласно</w:t>
      </w:r>
    </w:p>
    <w:p w:rsidR="009D5E1B" w:rsidRPr="00E47ECB" w:rsidRDefault="009D5E1B" w:rsidP="0089245E">
      <w:pPr>
        <w:jc w:val="both"/>
        <w:rPr>
          <w:sz w:val="26"/>
          <w:szCs w:val="26"/>
        </w:rPr>
      </w:pPr>
      <w:r w:rsidRPr="00E47ECB">
        <w:rPr>
          <w:b/>
          <w:sz w:val="26"/>
          <w:szCs w:val="26"/>
        </w:rPr>
        <w:t>Яро</w:t>
      </w:r>
      <w:r w:rsidRPr="00E47ECB">
        <w:rPr>
          <w:b/>
          <w:i/>
          <w:sz w:val="26"/>
          <w:szCs w:val="26"/>
        </w:rPr>
        <w:t>шевич Т.А.</w:t>
      </w:r>
      <w:r w:rsidRPr="00E47ECB">
        <w:rPr>
          <w:sz w:val="26"/>
          <w:szCs w:val="26"/>
        </w:rPr>
        <w:t xml:space="preserve"> сообщила: на этом повестка заседания исчерпана. 2-ое заседание Думы Черемховского районного муниципального образования шестого созыва считается закрытым. </w:t>
      </w:r>
    </w:p>
    <w:p w:rsidR="009D5E1B" w:rsidRPr="00E47ECB" w:rsidRDefault="009D5E1B" w:rsidP="0089245E">
      <w:pPr>
        <w:jc w:val="both"/>
        <w:rPr>
          <w:sz w:val="26"/>
          <w:szCs w:val="26"/>
        </w:rPr>
      </w:pPr>
      <w:r w:rsidRPr="00E47ECB">
        <w:rPr>
          <w:sz w:val="26"/>
          <w:szCs w:val="26"/>
        </w:rPr>
        <w:t xml:space="preserve">Звучит </w:t>
      </w:r>
      <w:r w:rsidRPr="00E47ECB">
        <w:rPr>
          <w:b/>
          <w:sz w:val="26"/>
          <w:szCs w:val="26"/>
        </w:rPr>
        <w:t xml:space="preserve">гимн </w:t>
      </w:r>
      <w:r w:rsidRPr="00E47ECB">
        <w:rPr>
          <w:sz w:val="26"/>
          <w:szCs w:val="26"/>
        </w:rPr>
        <w:t>России.</w:t>
      </w:r>
    </w:p>
    <w:p w:rsidR="009D5E1B" w:rsidRPr="00E47ECB" w:rsidRDefault="009D5E1B" w:rsidP="0089245E">
      <w:pPr>
        <w:jc w:val="both"/>
        <w:rPr>
          <w:sz w:val="26"/>
          <w:szCs w:val="26"/>
        </w:rPr>
      </w:pPr>
    </w:p>
    <w:p w:rsidR="009D5E1B" w:rsidRPr="00E47ECB" w:rsidRDefault="009D5E1B" w:rsidP="0089245E">
      <w:pPr>
        <w:jc w:val="both"/>
        <w:rPr>
          <w:sz w:val="26"/>
          <w:szCs w:val="26"/>
        </w:rPr>
      </w:pPr>
    </w:p>
    <w:p w:rsidR="009D5E1B" w:rsidRPr="00E47ECB" w:rsidRDefault="009D5E1B" w:rsidP="0089245E">
      <w:pPr>
        <w:jc w:val="both"/>
        <w:rPr>
          <w:sz w:val="26"/>
          <w:szCs w:val="26"/>
        </w:rPr>
      </w:pPr>
    </w:p>
    <w:p w:rsidR="009D5E1B" w:rsidRPr="00E47ECB" w:rsidRDefault="009D5E1B" w:rsidP="0089245E">
      <w:pPr>
        <w:jc w:val="both"/>
        <w:rPr>
          <w:sz w:val="26"/>
          <w:szCs w:val="26"/>
        </w:rPr>
      </w:pPr>
    </w:p>
    <w:p w:rsidR="009D5E1B" w:rsidRPr="00E47ECB" w:rsidRDefault="009D5E1B" w:rsidP="0089245E">
      <w:pPr>
        <w:jc w:val="both"/>
        <w:rPr>
          <w:sz w:val="26"/>
          <w:szCs w:val="26"/>
        </w:rPr>
      </w:pPr>
      <w:r w:rsidRPr="00E47ECB">
        <w:rPr>
          <w:sz w:val="26"/>
          <w:szCs w:val="26"/>
        </w:rPr>
        <w:t>Председатель Думы ЧРМО                                                                        Т.А.Ярошевич</w:t>
      </w:r>
    </w:p>
    <w:p w:rsidR="009D5E1B" w:rsidRPr="00E47ECB" w:rsidRDefault="009D5E1B" w:rsidP="0089245E">
      <w:pPr>
        <w:jc w:val="both"/>
        <w:rPr>
          <w:sz w:val="26"/>
          <w:szCs w:val="26"/>
        </w:rPr>
      </w:pPr>
    </w:p>
    <w:p w:rsidR="009D5E1B" w:rsidRPr="00E47ECB" w:rsidRDefault="009D5E1B" w:rsidP="0089245E">
      <w:pPr>
        <w:jc w:val="both"/>
        <w:rPr>
          <w:sz w:val="26"/>
          <w:szCs w:val="26"/>
        </w:rPr>
      </w:pPr>
    </w:p>
    <w:p w:rsidR="009D5E1B" w:rsidRPr="00E47ECB" w:rsidRDefault="009D5E1B" w:rsidP="0089245E">
      <w:pPr>
        <w:jc w:val="both"/>
        <w:rPr>
          <w:sz w:val="26"/>
          <w:szCs w:val="26"/>
        </w:rPr>
      </w:pPr>
    </w:p>
    <w:p w:rsidR="009D5E1B" w:rsidRPr="00E47ECB" w:rsidRDefault="009D5E1B" w:rsidP="0089245E">
      <w:pPr>
        <w:jc w:val="both"/>
        <w:rPr>
          <w:sz w:val="26"/>
          <w:szCs w:val="26"/>
        </w:rPr>
      </w:pPr>
    </w:p>
    <w:p w:rsidR="009D5E1B" w:rsidRPr="00E47ECB" w:rsidRDefault="009D5E1B" w:rsidP="0089245E">
      <w:pPr>
        <w:jc w:val="both"/>
        <w:rPr>
          <w:sz w:val="26"/>
          <w:szCs w:val="26"/>
        </w:rPr>
      </w:pPr>
      <w:r w:rsidRPr="00E47ECB">
        <w:rPr>
          <w:sz w:val="26"/>
          <w:szCs w:val="26"/>
        </w:rPr>
        <w:t>Помощник председателя Думы ЧРМО                                                    Н.Р. Минулина</w:t>
      </w:r>
    </w:p>
    <w:p w:rsidR="009D5E1B" w:rsidRPr="00E47ECB" w:rsidRDefault="009D5E1B" w:rsidP="0089245E">
      <w:pPr>
        <w:jc w:val="both"/>
        <w:rPr>
          <w:sz w:val="26"/>
          <w:szCs w:val="26"/>
        </w:rPr>
      </w:pPr>
    </w:p>
    <w:p w:rsidR="009D5E1B" w:rsidRPr="00E47ECB" w:rsidRDefault="009D5E1B" w:rsidP="00A47E8A">
      <w:pPr>
        <w:jc w:val="both"/>
        <w:rPr>
          <w:sz w:val="26"/>
          <w:szCs w:val="26"/>
        </w:rPr>
      </w:pPr>
      <w:r w:rsidRPr="00E47ECB">
        <w:rPr>
          <w:sz w:val="26"/>
          <w:szCs w:val="26"/>
        </w:rPr>
        <w:t xml:space="preserve">          </w:t>
      </w:r>
    </w:p>
    <w:p w:rsidR="009D5E1B" w:rsidRPr="00E47ECB" w:rsidRDefault="009D5E1B">
      <w:pPr>
        <w:rPr>
          <w:sz w:val="26"/>
          <w:szCs w:val="26"/>
        </w:rPr>
      </w:pPr>
    </w:p>
    <w:sectPr w:rsidR="009D5E1B" w:rsidRPr="00E47ECB" w:rsidSect="00840891">
      <w:headerReference w:type="even" r:id="rId12"/>
      <w:pgSz w:w="11907" w:h="17577" w:code="9"/>
      <w:pgMar w:top="1134" w:right="851"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1B" w:rsidRDefault="009D5E1B" w:rsidP="00570E8E">
      <w:r>
        <w:separator/>
      </w:r>
    </w:p>
  </w:endnote>
  <w:endnote w:type="continuationSeparator" w:id="0">
    <w:p w:rsidR="009D5E1B" w:rsidRDefault="009D5E1B"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1B" w:rsidRDefault="009D5E1B" w:rsidP="00570E8E">
      <w:r>
        <w:separator/>
      </w:r>
    </w:p>
  </w:footnote>
  <w:footnote w:type="continuationSeparator" w:id="0">
    <w:p w:rsidR="009D5E1B" w:rsidRDefault="009D5E1B"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1B" w:rsidRDefault="009D5E1B"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E1B" w:rsidRDefault="009D5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3803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BAD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4C2F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9227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8A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624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76E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160E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980B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607532"/>
    <w:lvl w:ilvl="0">
      <w:start w:val="1"/>
      <w:numFmt w:val="bullet"/>
      <w:lvlText w:val=""/>
      <w:lvlJc w:val="left"/>
      <w:pPr>
        <w:tabs>
          <w:tab w:val="num" w:pos="360"/>
        </w:tabs>
        <w:ind w:left="360" w:hanging="360"/>
      </w:pPr>
      <w:rPr>
        <w:rFonts w:ascii="Symbol" w:hAnsi="Symbol" w:hint="default"/>
      </w:rPr>
    </w:lvl>
  </w:abstractNum>
  <w:abstractNum w:abstractNumId="10">
    <w:nsid w:val="03E174F2"/>
    <w:multiLevelType w:val="hybridMultilevel"/>
    <w:tmpl w:val="5704B5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BDA63BD"/>
    <w:multiLevelType w:val="hybridMultilevel"/>
    <w:tmpl w:val="AFE0C6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E5E5DAE"/>
    <w:multiLevelType w:val="hybridMultilevel"/>
    <w:tmpl w:val="DBFC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49130F"/>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46A58AE"/>
    <w:multiLevelType w:val="hybridMultilevel"/>
    <w:tmpl w:val="96C44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866BBA"/>
    <w:multiLevelType w:val="hybridMultilevel"/>
    <w:tmpl w:val="710A08E2"/>
    <w:lvl w:ilvl="0" w:tplc="314812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164040E8"/>
    <w:multiLevelType w:val="hybridMultilevel"/>
    <w:tmpl w:val="90C09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A4260C"/>
    <w:multiLevelType w:val="hybridMultilevel"/>
    <w:tmpl w:val="C060B4D2"/>
    <w:lvl w:ilvl="0" w:tplc="7864153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AA14997"/>
    <w:multiLevelType w:val="hybridMultilevel"/>
    <w:tmpl w:val="04AEE6CC"/>
    <w:lvl w:ilvl="0" w:tplc="0419000F">
      <w:start w:val="1"/>
      <w:numFmt w:val="decimal"/>
      <w:lvlText w:val="%1."/>
      <w:lvlJc w:val="left"/>
      <w:pPr>
        <w:tabs>
          <w:tab w:val="num" w:pos="720"/>
        </w:tabs>
        <w:ind w:left="720" w:hanging="360"/>
      </w:pPr>
      <w:rPr>
        <w:rFonts w:cs="Times New Roman" w:hint="default"/>
        <w:i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2AF5382"/>
    <w:multiLevelType w:val="hybridMultilevel"/>
    <w:tmpl w:val="D06067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3757EFF"/>
    <w:multiLevelType w:val="hybridMultilevel"/>
    <w:tmpl w:val="482E790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262102FD"/>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CD10B7B"/>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40E2E78"/>
    <w:multiLevelType w:val="hybridMultilevel"/>
    <w:tmpl w:val="B24CA0DE"/>
    <w:lvl w:ilvl="0" w:tplc="2E84F7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5400C96"/>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8281C7E"/>
    <w:multiLevelType w:val="multilevel"/>
    <w:tmpl w:val="482E79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6">
    <w:nsid w:val="3F8626B9"/>
    <w:multiLevelType w:val="hybridMultilevel"/>
    <w:tmpl w:val="EF7283CA"/>
    <w:lvl w:ilvl="0" w:tplc="629A082C">
      <w:start w:val="1"/>
      <w:numFmt w:val="decimal"/>
      <w:lvlText w:val="%1."/>
      <w:lvlJc w:val="left"/>
      <w:pPr>
        <w:tabs>
          <w:tab w:val="num" w:pos="1683"/>
        </w:tabs>
        <w:ind w:left="1683" w:hanging="9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7">
    <w:nsid w:val="4912794D"/>
    <w:multiLevelType w:val="hybridMultilevel"/>
    <w:tmpl w:val="FBB4E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8E1201"/>
    <w:multiLevelType w:val="hybridMultilevel"/>
    <w:tmpl w:val="AC2EC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E857F3"/>
    <w:multiLevelType w:val="hybridMultilevel"/>
    <w:tmpl w:val="9F1EF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982B83"/>
    <w:multiLevelType w:val="hybridMultilevel"/>
    <w:tmpl w:val="64E64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363318"/>
    <w:multiLevelType w:val="hybridMultilevel"/>
    <w:tmpl w:val="E8E8BEB4"/>
    <w:lvl w:ilvl="0" w:tplc="314216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0D920A1"/>
    <w:multiLevelType w:val="hybridMultilevel"/>
    <w:tmpl w:val="1D1CFCE4"/>
    <w:lvl w:ilvl="0" w:tplc="5FC4631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79C2380"/>
    <w:multiLevelType w:val="hybridMultilevel"/>
    <w:tmpl w:val="AB7641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AC951E1"/>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855326"/>
    <w:multiLevelType w:val="hybridMultilevel"/>
    <w:tmpl w:val="80DA9708"/>
    <w:lvl w:ilvl="0" w:tplc="81422C5E">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7">
    <w:nsid w:val="7F180EED"/>
    <w:multiLevelType w:val="hybridMultilevel"/>
    <w:tmpl w:val="D9BEDB5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8">
    <w:nsid w:val="7FFA7DB2"/>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num>
  <w:num w:numId="6">
    <w:abstractNumId w:val="21"/>
  </w:num>
  <w:num w:numId="7">
    <w:abstractNumId w:val="13"/>
  </w:num>
  <w:num w:numId="8">
    <w:abstractNumId w:val="26"/>
  </w:num>
  <w:num w:numId="9">
    <w:abstractNumId w:val="22"/>
  </w:num>
  <w:num w:numId="10">
    <w:abstractNumId w:val="38"/>
  </w:num>
  <w:num w:numId="11">
    <w:abstractNumId w:val="35"/>
  </w:num>
  <w:num w:numId="12">
    <w:abstractNumId w:val="24"/>
  </w:num>
  <w:num w:numId="13">
    <w:abstractNumId w:val="32"/>
  </w:num>
  <w:num w:numId="14">
    <w:abstractNumId w:val="19"/>
  </w:num>
  <w:num w:numId="15">
    <w:abstractNumId w:val="31"/>
  </w:num>
  <w:num w:numId="16">
    <w:abstractNumId w:val="11"/>
  </w:num>
  <w:num w:numId="17">
    <w:abstractNumId w:val="37"/>
  </w:num>
  <w:num w:numId="18">
    <w:abstractNumId w:val="29"/>
  </w:num>
  <w:num w:numId="19">
    <w:abstractNumId w:val="14"/>
  </w:num>
  <w:num w:numId="20">
    <w:abstractNumId w:val="16"/>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33"/>
  </w:num>
  <w:num w:numId="34">
    <w:abstractNumId w:val="12"/>
  </w:num>
  <w:num w:numId="35">
    <w:abstractNumId w:val="28"/>
  </w:num>
  <w:num w:numId="36">
    <w:abstractNumId w:val="18"/>
  </w:num>
  <w:num w:numId="37">
    <w:abstractNumId w:val="23"/>
  </w:num>
  <w:num w:numId="38">
    <w:abstractNumId w:val="25"/>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10A47"/>
    <w:rsid w:val="00010FA6"/>
    <w:rsid w:val="0001306E"/>
    <w:rsid w:val="00014AC5"/>
    <w:rsid w:val="00021F30"/>
    <w:rsid w:val="00026ED8"/>
    <w:rsid w:val="000341B7"/>
    <w:rsid w:val="00040C88"/>
    <w:rsid w:val="00042C70"/>
    <w:rsid w:val="00042FED"/>
    <w:rsid w:val="000559E0"/>
    <w:rsid w:val="0005705D"/>
    <w:rsid w:val="00060D44"/>
    <w:rsid w:val="000664CB"/>
    <w:rsid w:val="0007191A"/>
    <w:rsid w:val="00084D0B"/>
    <w:rsid w:val="00092B57"/>
    <w:rsid w:val="000A6B40"/>
    <w:rsid w:val="000B35D7"/>
    <w:rsid w:val="000B4253"/>
    <w:rsid w:val="000B66B6"/>
    <w:rsid w:val="000C2AF3"/>
    <w:rsid w:val="000C3F33"/>
    <w:rsid w:val="000C5066"/>
    <w:rsid w:val="000D19F5"/>
    <w:rsid w:val="000D5C7B"/>
    <w:rsid w:val="000F38B6"/>
    <w:rsid w:val="000F6AAA"/>
    <w:rsid w:val="0010394C"/>
    <w:rsid w:val="00120C64"/>
    <w:rsid w:val="00121B9A"/>
    <w:rsid w:val="00124325"/>
    <w:rsid w:val="00134418"/>
    <w:rsid w:val="001432BB"/>
    <w:rsid w:val="001552C6"/>
    <w:rsid w:val="0015621C"/>
    <w:rsid w:val="00157088"/>
    <w:rsid w:val="00164EED"/>
    <w:rsid w:val="00166716"/>
    <w:rsid w:val="001729E5"/>
    <w:rsid w:val="00174060"/>
    <w:rsid w:val="00182CBD"/>
    <w:rsid w:val="00185220"/>
    <w:rsid w:val="00192C56"/>
    <w:rsid w:val="001933F2"/>
    <w:rsid w:val="001A0D5E"/>
    <w:rsid w:val="001A34E2"/>
    <w:rsid w:val="001A48C1"/>
    <w:rsid w:val="001B05C2"/>
    <w:rsid w:val="001B45F0"/>
    <w:rsid w:val="001B5229"/>
    <w:rsid w:val="001B53B2"/>
    <w:rsid w:val="001B689C"/>
    <w:rsid w:val="001B75E3"/>
    <w:rsid w:val="001C1E3B"/>
    <w:rsid w:val="001D0995"/>
    <w:rsid w:val="001D0B17"/>
    <w:rsid w:val="001E0CB2"/>
    <w:rsid w:val="001E369C"/>
    <w:rsid w:val="001F18AA"/>
    <w:rsid w:val="001F5795"/>
    <w:rsid w:val="001F72E6"/>
    <w:rsid w:val="0020592C"/>
    <w:rsid w:val="00210843"/>
    <w:rsid w:val="002154C9"/>
    <w:rsid w:val="00217BF4"/>
    <w:rsid w:val="00225870"/>
    <w:rsid w:val="00226499"/>
    <w:rsid w:val="0024206C"/>
    <w:rsid w:val="002554E5"/>
    <w:rsid w:val="00270DDD"/>
    <w:rsid w:val="002848F3"/>
    <w:rsid w:val="00285346"/>
    <w:rsid w:val="00292915"/>
    <w:rsid w:val="002931C2"/>
    <w:rsid w:val="00293660"/>
    <w:rsid w:val="002A0E35"/>
    <w:rsid w:val="002C511F"/>
    <w:rsid w:val="002C518A"/>
    <w:rsid w:val="002C6E3F"/>
    <w:rsid w:val="002D3C20"/>
    <w:rsid w:val="002D44A0"/>
    <w:rsid w:val="002E42F4"/>
    <w:rsid w:val="002F152B"/>
    <w:rsid w:val="002F421A"/>
    <w:rsid w:val="002F7A00"/>
    <w:rsid w:val="003048A9"/>
    <w:rsid w:val="00316469"/>
    <w:rsid w:val="00316CA0"/>
    <w:rsid w:val="00320BDC"/>
    <w:rsid w:val="00321EA3"/>
    <w:rsid w:val="0032382F"/>
    <w:rsid w:val="003278DB"/>
    <w:rsid w:val="00332B72"/>
    <w:rsid w:val="00333B71"/>
    <w:rsid w:val="00336DEB"/>
    <w:rsid w:val="0034123A"/>
    <w:rsid w:val="003446BD"/>
    <w:rsid w:val="003859BD"/>
    <w:rsid w:val="00390BD2"/>
    <w:rsid w:val="003A3C2A"/>
    <w:rsid w:val="003B6C8D"/>
    <w:rsid w:val="003E6580"/>
    <w:rsid w:val="003F153F"/>
    <w:rsid w:val="003F1C90"/>
    <w:rsid w:val="003F260D"/>
    <w:rsid w:val="003F40C7"/>
    <w:rsid w:val="004068E4"/>
    <w:rsid w:val="00412469"/>
    <w:rsid w:val="00415F35"/>
    <w:rsid w:val="00417D92"/>
    <w:rsid w:val="00422BF7"/>
    <w:rsid w:val="00423CBA"/>
    <w:rsid w:val="00427AB0"/>
    <w:rsid w:val="004305FA"/>
    <w:rsid w:val="004326EC"/>
    <w:rsid w:val="004340E5"/>
    <w:rsid w:val="004469E6"/>
    <w:rsid w:val="00453B38"/>
    <w:rsid w:val="004570E8"/>
    <w:rsid w:val="0046487F"/>
    <w:rsid w:val="0046712E"/>
    <w:rsid w:val="004674B6"/>
    <w:rsid w:val="0047089F"/>
    <w:rsid w:val="00474252"/>
    <w:rsid w:val="00476812"/>
    <w:rsid w:val="004774DC"/>
    <w:rsid w:val="00486083"/>
    <w:rsid w:val="00492839"/>
    <w:rsid w:val="004A0152"/>
    <w:rsid w:val="004B3931"/>
    <w:rsid w:val="004B5E3F"/>
    <w:rsid w:val="004C6031"/>
    <w:rsid w:val="004D2FCD"/>
    <w:rsid w:val="004D3167"/>
    <w:rsid w:val="004E3C07"/>
    <w:rsid w:val="005255C9"/>
    <w:rsid w:val="0053759A"/>
    <w:rsid w:val="00553724"/>
    <w:rsid w:val="0055416B"/>
    <w:rsid w:val="00554F83"/>
    <w:rsid w:val="00570E8E"/>
    <w:rsid w:val="00571149"/>
    <w:rsid w:val="005776DB"/>
    <w:rsid w:val="00581647"/>
    <w:rsid w:val="00582E3C"/>
    <w:rsid w:val="00583222"/>
    <w:rsid w:val="005851D4"/>
    <w:rsid w:val="00586B6B"/>
    <w:rsid w:val="005A49E2"/>
    <w:rsid w:val="005A4A18"/>
    <w:rsid w:val="005B2742"/>
    <w:rsid w:val="005C7209"/>
    <w:rsid w:val="005D22DB"/>
    <w:rsid w:val="005E6100"/>
    <w:rsid w:val="005F01F5"/>
    <w:rsid w:val="006015D9"/>
    <w:rsid w:val="006241EB"/>
    <w:rsid w:val="006273E0"/>
    <w:rsid w:val="00627642"/>
    <w:rsid w:val="00643802"/>
    <w:rsid w:val="00650488"/>
    <w:rsid w:val="006557A7"/>
    <w:rsid w:val="0065685A"/>
    <w:rsid w:val="00663014"/>
    <w:rsid w:val="006649BC"/>
    <w:rsid w:val="00665EF6"/>
    <w:rsid w:val="00667429"/>
    <w:rsid w:val="0067136E"/>
    <w:rsid w:val="0067599A"/>
    <w:rsid w:val="00693836"/>
    <w:rsid w:val="00694B51"/>
    <w:rsid w:val="00697F42"/>
    <w:rsid w:val="006A3EA6"/>
    <w:rsid w:val="006C17E6"/>
    <w:rsid w:val="006D066D"/>
    <w:rsid w:val="006D1D96"/>
    <w:rsid w:val="006D4192"/>
    <w:rsid w:val="006E38AC"/>
    <w:rsid w:val="006E3C91"/>
    <w:rsid w:val="006E3F47"/>
    <w:rsid w:val="006E536F"/>
    <w:rsid w:val="006E61A1"/>
    <w:rsid w:val="006E71CD"/>
    <w:rsid w:val="006F07A8"/>
    <w:rsid w:val="006F1348"/>
    <w:rsid w:val="006F233D"/>
    <w:rsid w:val="006F3B22"/>
    <w:rsid w:val="006F65B5"/>
    <w:rsid w:val="007053BB"/>
    <w:rsid w:val="00705ACB"/>
    <w:rsid w:val="00711DEA"/>
    <w:rsid w:val="00720F7E"/>
    <w:rsid w:val="00724AF1"/>
    <w:rsid w:val="00727906"/>
    <w:rsid w:val="00731167"/>
    <w:rsid w:val="00736AC5"/>
    <w:rsid w:val="007372A9"/>
    <w:rsid w:val="00737CED"/>
    <w:rsid w:val="00755D04"/>
    <w:rsid w:val="00757A23"/>
    <w:rsid w:val="00757E85"/>
    <w:rsid w:val="00766E88"/>
    <w:rsid w:val="00792949"/>
    <w:rsid w:val="007A07AE"/>
    <w:rsid w:val="007B2092"/>
    <w:rsid w:val="007B26EB"/>
    <w:rsid w:val="007B4A80"/>
    <w:rsid w:val="007B6F9D"/>
    <w:rsid w:val="007C34BF"/>
    <w:rsid w:val="007C6589"/>
    <w:rsid w:val="007C6C36"/>
    <w:rsid w:val="007D024E"/>
    <w:rsid w:val="007E10C6"/>
    <w:rsid w:val="007F4897"/>
    <w:rsid w:val="008019C3"/>
    <w:rsid w:val="00803964"/>
    <w:rsid w:val="00804CCF"/>
    <w:rsid w:val="00807D0C"/>
    <w:rsid w:val="00811D06"/>
    <w:rsid w:val="00812CBC"/>
    <w:rsid w:val="00814316"/>
    <w:rsid w:val="00832F51"/>
    <w:rsid w:val="00834687"/>
    <w:rsid w:val="00840891"/>
    <w:rsid w:val="00853935"/>
    <w:rsid w:val="00854185"/>
    <w:rsid w:val="00857ED9"/>
    <w:rsid w:val="00862E04"/>
    <w:rsid w:val="008728F3"/>
    <w:rsid w:val="00884351"/>
    <w:rsid w:val="00884D71"/>
    <w:rsid w:val="00891CF5"/>
    <w:rsid w:val="0089245E"/>
    <w:rsid w:val="008A0F4B"/>
    <w:rsid w:val="008A23F8"/>
    <w:rsid w:val="008A26AB"/>
    <w:rsid w:val="008A664A"/>
    <w:rsid w:val="008A6879"/>
    <w:rsid w:val="008C1A00"/>
    <w:rsid w:val="008C44EB"/>
    <w:rsid w:val="008F733F"/>
    <w:rsid w:val="009043AD"/>
    <w:rsid w:val="0091464D"/>
    <w:rsid w:val="00915AB9"/>
    <w:rsid w:val="00915DFA"/>
    <w:rsid w:val="00920BE3"/>
    <w:rsid w:val="00925899"/>
    <w:rsid w:val="00930757"/>
    <w:rsid w:val="00930E35"/>
    <w:rsid w:val="009351DB"/>
    <w:rsid w:val="00937555"/>
    <w:rsid w:val="009431E8"/>
    <w:rsid w:val="00943A57"/>
    <w:rsid w:val="0096470D"/>
    <w:rsid w:val="0097388A"/>
    <w:rsid w:val="00977724"/>
    <w:rsid w:val="00982B72"/>
    <w:rsid w:val="0098448C"/>
    <w:rsid w:val="00991145"/>
    <w:rsid w:val="0099129E"/>
    <w:rsid w:val="00994682"/>
    <w:rsid w:val="00995595"/>
    <w:rsid w:val="009C7DDB"/>
    <w:rsid w:val="009D0F66"/>
    <w:rsid w:val="009D2C2D"/>
    <w:rsid w:val="009D5E1B"/>
    <w:rsid w:val="009D7568"/>
    <w:rsid w:val="009E0A96"/>
    <w:rsid w:val="009E1270"/>
    <w:rsid w:val="009E4CB7"/>
    <w:rsid w:val="009F28D0"/>
    <w:rsid w:val="009F50EF"/>
    <w:rsid w:val="00A100A1"/>
    <w:rsid w:val="00A2713F"/>
    <w:rsid w:val="00A43323"/>
    <w:rsid w:val="00A44C0B"/>
    <w:rsid w:val="00A44EF4"/>
    <w:rsid w:val="00A47E8A"/>
    <w:rsid w:val="00A51D8E"/>
    <w:rsid w:val="00A67C36"/>
    <w:rsid w:val="00A712CC"/>
    <w:rsid w:val="00A8111D"/>
    <w:rsid w:val="00A925B3"/>
    <w:rsid w:val="00A93B84"/>
    <w:rsid w:val="00A945C5"/>
    <w:rsid w:val="00AB061C"/>
    <w:rsid w:val="00AB4CB8"/>
    <w:rsid w:val="00AB58C2"/>
    <w:rsid w:val="00AB78A2"/>
    <w:rsid w:val="00AC488B"/>
    <w:rsid w:val="00AC49E2"/>
    <w:rsid w:val="00AD4BEB"/>
    <w:rsid w:val="00AE1E99"/>
    <w:rsid w:val="00AF50E8"/>
    <w:rsid w:val="00B03BC8"/>
    <w:rsid w:val="00B060EE"/>
    <w:rsid w:val="00B07330"/>
    <w:rsid w:val="00B075CA"/>
    <w:rsid w:val="00B078E9"/>
    <w:rsid w:val="00B14E3B"/>
    <w:rsid w:val="00B15112"/>
    <w:rsid w:val="00B179BF"/>
    <w:rsid w:val="00B27D4B"/>
    <w:rsid w:val="00B327C8"/>
    <w:rsid w:val="00B3734D"/>
    <w:rsid w:val="00B67632"/>
    <w:rsid w:val="00B70EF7"/>
    <w:rsid w:val="00B76061"/>
    <w:rsid w:val="00B77480"/>
    <w:rsid w:val="00B86F45"/>
    <w:rsid w:val="00B94DAD"/>
    <w:rsid w:val="00BA2DB6"/>
    <w:rsid w:val="00BA3023"/>
    <w:rsid w:val="00BA3E80"/>
    <w:rsid w:val="00BB22E2"/>
    <w:rsid w:val="00BB6E60"/>
    <w:rsid w:val="00BD23F9"/>
    <w:rsid w:val="00BE1633"/>
    <w:rsid w:val="00BF0CE4"/>
    <w:rsid w:val="00BF1809"/>
    <w:rsid w:val="00BF3EB8"/>
    <w:rsid w:val="00BF4759"/>
    <w:rsid w:val="00BF4C4E"/>
    <w:rsid w:val="00C2016E"/>
    <w:rsid w:val="00C20D6C"/>
    <w:rsid w:val="00C31BAE"/>
    <w:rsid w:val="00C3520D"/>
    <w:rsid w:val="00C51A22"/>
    <w:rsid w:val="00C524AE"/>
    <w:rsid w:val="00C70189"/>
    <w:rsid w:val="00C7638C"/>
    <w:rsid w:val="00C772D1"/>
    <w:rsid w:val="00C86DFC"/>
    <w:rsid w:val="00C87720"/>
    <w:rsid w:val="00C90179"/>
    <w:rsid w:val="00CA0600"/>
    <w:rsid w:val="00CA341E"/>
    <w:rsid w:val="00CA36BD"/>
    <w:rsid w:val="00CB03B2"/>
    <w:rsid w:val="00CB0620"/>
    <w:rsid w:val="00CB4F36"/>
    <w:rsid w:val="00CC5FA5"/>
    <w:rsid w:val="00CC6210"/>
    <w:rsid w:val="00CE176D"/>
    <w:rsid w:val="00CE56C2"/>
    <w:rsid w:val="00CF3DEA"/>
    <w:rsid w:val="00D00370"/>
    <w:rsid w:val="00D06145"/>
    <w:rsid w:val="00D06260"/>
    <w:rsid w:val="00D10374"/>
    <w:rsid w:val="00D12644"/>
    <w:rsid w:val="00D23358"/>
    <w:rsid w:val="00D31507"/>
    <w:rsid w:val="00D359A0"/>
    <w:rsid w:val="00D36B0F"/>
    <w:rsid w:val="00D37C2A"/>
    <w:rsid w:val="00D37F67"/>
    <w:rsid w:val="00D436A4"/>
    <w:rsid w:val="00D43FDF"/>
    <w:rsid w:val="00D56AF0"/>
    <w:rsid w:val="00D61852"/>
    <w:rsid w:val="00D62C2D"/>
    <w:rsid w:val="00D653D4"/>
    <w:rsid w:val="00D778E8"/>
    <w:rsid w:val="00D951E1"/>
    <w:rsid w:val="00DA14DE"/>
    <w:rsid w:val="00DA1CDF"/>
    <w:rsid w:val="00DA3524"/>
    <w:rsid w:val="00DA67AD"/>
    <w:rsid w:val="00DA7471"/>
    <w:rsid w:val="00DA7DA2"/>
    <w:rsid w:val="00DB07E8"/>
    <w:rsid w:val="00DB7E88"/>
    <w:rsid w:val="00DC737F"/>
    <w:rsid w:val="00DE2014"/>
    <w:rsid w:val="00DE2988"/>
    <w:rsid w:val="00DF6C2A"/>
    <w:rsid w:val="00E0033B"/>
    <w:rsid w:val="00E04BB2"/>
    <w:rsid w:val="00E1435A"/>
    <w:rsid w:val="00E15611"/>
    <w:rsid w:val="00E15A5B"/>
    <w:rsid w:val="00E15B72"/>
    <w:rsid w:val="00E25B4B"/>
    <w:rsid w:val="00E3383C"/>
    <w:rsid w:val="00E47025"/>
    <w:rsid w:val="00E47ECB"/>
    <w:rsid w:val="00E5776B"/>
    <w:rsid w:val="00E609B0"/>
    <w:rsid w:val="00E61C62"/>
    <w:rsid w:val="00E650EC"/>
    <w:rsid w:val="00E74191"/>
    <w:rsid w:val="00E9790B"/>
    <w:rsid w:val="00EA6301"/>
    <w:rsid w:val="00EA75EA"/>
    <w:rsid w:val="00EB26D5"/>
    <w:rsid w:val="00EB38E1"/>
    <w:rsid w:val="00EC356A"/>
    <w:rsid w:val="00EC4599"/>
    <w:rsid w:val="00EC5944"/>
    <w:rsid w:val="00ED408D"/>
    <w:rsid w:val="00EE633A"/>
    <w:rsid w:val="00EF064D"/>
    <w:rsid w:val="00EF3CFC"/>
    <w:rsid w:val="00F11747"/>
    <w:rsid w:val="00F318EA"/>
    <w:rsid w:val="00F347F7"/>
    <w:rsid w:val="00F40931"/>
    <w:rsid w:val="00F52416"/>
    <w:rsid w:val="00F60350"/>
    <w:rsid w:val="00F82379"/>
    <w:rsid w:val="00F85962"/>
    <w:rsid w:val="00F86516"/>
    <w:rsid w:val="00F929E9"/>
    <w:rsid w:val="00FA0F3B"/>
    <w:rsid w:val="00FA25D3"/>
    <w:rsid w:val="00FA3B79"/>
    <w:rsid w:val="00FA5220"/>
    <w:rsid w:val="00FA5BCA"/>
    <w:rsid w:val="00FB7CED"/>
    <w:rsid w:val="00FD46D0"/>
    <w:rsid w:val="00FD51E1"/>
    <w:rsid w:val="00FD5865"/>
    <w:rsid w:val="00FD7E85"/>
    <w:rsid w:val="00FE3F1B"/>
    <w:rsid w:val="00FE62E8"/>
    <w:rsid w:val="00FE634F"/>
    <w:rsid w:val="00FF1760"/>
    <w:rsid w:val="00FF3031"/>
    <w:rsid w:val="00FF65CD"/>
    <w:rsid w:val="00FF6A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4B6"/>
    <w:rPr>
      <w:rFonts w:ascii="Cambria" w:hAnsi="Cambria" w:cs="Times New Roman"/>
      <w:b/>
      <w:bCs/>
      <w:kern w:val="32"/>
      <w:sz w:val="32"/>
      <w:szCs w:val="32"/>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basedOn w:val="Normal"/>
    <w:link w:val="BodyTextChar"/>
    <w:uiPriority w:val="99"/>
    <w:rsid w:val="0067599A"/>
    <w:rPr>
      <w:sz w:val="28"/>
      <w:szCs w:val="20"/>
    </w:rPr>
  </w:style>
  <w:style w:type="character" w:customStyle="1" w:styleId="BodyTextChar">
    <w:name w:val="Body Text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sid w:val="004674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sid w:val="004674B6"/>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674B6"/>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4674B6"/>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4674B6"/>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sid w:val="004674B6"/>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 w:type="paragraph" w:customStyle="1" w:styleId="a1">
    <w:name w:val="Òàáëèöà"/>
    <w:basedOn w:val="MessageHeader"/>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PlainText">
    <w:name w:val="Plain Text"/>
    <w:basedOn w:val="Normal"/>
    <w:link w:val="PlainTextChar"/>
    <w:uiPriority w:val="99"/>
    <w:rsid w:val="000F6AA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834687"/>
    <w:rPr>
      <w:rFonts w:ascii="Courier New" w:hAnsi="Courier New" w:cs="Courier New"/>
      <w:sz w:val="20"/>
      <w:szCs w:val="20"/>
    </w:rPr>
  </w:style>
  <w:style w:type="character" w:customStyle="1" w:styleId="a2">
    <w:name w:val="Основной текст + Полужирный"/>
    <w:basedOn w:val="DefaultParagraphFont"/>
    <w:uiPriority w:val="99"/>
    <w:rsid w:val="000F6AAA"/>
    <w:rPr>
      <w:rFonts w:cs="Times New Roman"/>
      <w:b/>
      <w:bCs/>
      <w:sz w:val="23"/>
      <w:szCs w:val="23"/>
      <w:lang w:bidi="ar-SA"/>
    </w:rPr>
  </w:style>
  <w:style w:type="paragraph" w:styleId="MessageHeader">
    <w:name w:val="Message Header"/>
    <w:basedOn w:val="Normal"/>
    <w:link w:val="MessageHeaderChar"/>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34687"/>
    <w:rPr>
      <w:rFonts w:ascii="Cambria" w:hAnsi="Cambria" w:cs="Times New Roman"/>
      <w:sz w:val="24"/>
      <w:szCs w:val="24"/>
      <w:shd w:val="pct20" w:color="auto" w:fill="auto"/>
    </w:rPr>
  </w:style>
  <w:style w:type="table" w:styleId="TableGrid">
    <w:name w:val="Table Grid"/>
    <w:basedOn w:val="TableNormal"/>
    <w:uiPriority w:val="99"/>
    <w:locked/>
    <w:rsid w:val="00AC48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Знак"/>
    <w:basedOn w:val="BodyTextIndent2"/>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basedOn w:val="DefaultParagraphFont"/>
    <w:uiPriority w:val="99"/>
    <w:rsid w:val="00AC488B"/>
    <w:rPr>
      <w:rFonts w:ascii="Times New Roman" w:hAnsi="Times New Roman" w:cs="Times New Roman"/>
      <w:sz w:val="22"/>
      <w:szCs w:val="22"/>
    </w:rPr>
  </w:style>
  <w:style w:type="paragraph" w:styleId="BodyTextIndent2">
    <w:name w:val="Body Text Indent 2"/>
    <w:basedOn w:val="Normal"/>
    <w:link w:val="BodyTextIndent2Char"/>
    <w:uiPriority w:val="99"/>
    <w:rsid w:val="00AC488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4C0B"/>
    <w:rPr>
      <w:rFonts w:ascii="Times New Roman" w:hAnsi="Times New Roman" w:cs="Times New Roman"/>
      <w:sz w:val="24"/>
      <w:szCs w:val="24"/>
    </w:rPr>
  </w:style>
  <w:style w:type="character" w:customStyle="1" w:styleId="a3">
    <w:name w:val="Гипертекстовая ссылка"/>
    <w:basedOn w:val="DefaultParagraphFont"/>
    <w:uiPriority w:val="99"/>
    <w:rsid w:val="00AC488B"/>
    <w:rPr>
      <w:rFonts w:cs="Times New Roman"/>
      <w:color w:val="008000"/>
    </w:rPr>
  </w:style>
  <w:style w:type="paragraph" w:customStyle="1" w:styleId="a4">
    <w:name w:val="Прижатый влево"/>
    <w:basedOn w:val="Normal"/>
    <w:next w:val="Normal"/>
    <w:uiPriority w:val="99"/>
    <w:rsid w:val="00AC488B"/>
    <w:pPr>
      <w:autoSpaceDE w:val="0"/>
      <w:autoSpaceDN w:val="0"/>
      <w:adjustRightInd w:val="0"/>
    </w:pPr>
    <w:rPr>
      <w:rFonts w:ascii="Arial" w:eastAsia="Calibri" w:hAnsi="Arial"/>
    </w:rPr>
  </w:style>
  <w:style w:type="character" w:customStyle="1" w:styleId="a5">
    <w:name w:val="Цветовое выделение"/>
    <w:uiPriority w:val="99"/>
    <w:rsid w:val="00AC488B"/>
    <w:rPr>
      <w:b/>
      <w:color w:val="000080"/>
      <w:sz w:val="20"/>
    </w:rPr>
  </w:style>
  <w:style w:type="paragraph" w:customStyle="1" w:styleId="a6">
    <w:name w:val="Абзац списка"/>
    <w:basedOn w:val="Normal"/>
    <w:uiPriority w:val="99"/>
    <w:rsid w:val="00665EF6"/>
    <w:pPr>
      <w:spacing w:after="200" w:line="276" w:lineRule="auto"/>
      <w:ind w:left="720"/>
      <w:contextualSpacing/>
    </w:pPr>
    <w:rPr>
      <w:rFonts w:ascii="Calibri" w:eastAsia="Calibri" w:hAnsi="Calibri"/>
      <w:sz w:val="22"/>
      <w:szCs w:val="22"/>
    </w:rPr>
  </w:style>
  <w:style w:type="character" w:customStyle="1" w:styleId="2">
    <w:name w:val="Заголовок 2 Знак"/>
    <w:basedOn w:val="DefaultParagraphFont"/>
    <w:uiPriority w:val="99"/>
    <w:rsid w:val="0091464D"/>
    <w:rPr>
      <w:rFonts w:ascii="Arial" w:hAnsi="Arial" w:cs="Arial"/>
      <w:b/>
      <w:bCs/>
      <w:i/>
      <w:iCs/>
      <w:sz w:val="28"/>
      <w:szCs w:val="28"/>
      <w:lang w:val="ru-RU" w:eastAsia="ru-RU" w:bidi="ar-SA"/>
    </w:rPr>
  </w:style>
  <w:style w:type="paragraph" w:styleId="DocumentMap">
    <w:name w:val="Document Map"/>
    <w:basedOn w:val="Normal"/>
    <w:link w:val="DocumentMapChar"/>
    <w:uiPriority w:val="99"/>
    <w:semiHidden/>
    <w:rsid w:val="00453B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366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15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601066.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53" TargetMode="External"/><Relationship Id="rId5" Type="http://schemas.openxmlformats.org/officeDocument/2006/relationships/footnotes" Target="footnotes.xml"/><Relationship Id="rId10" Type="http://schemas.openxmlformats.org/officeDocument/2006/relationships/hyperlink" Target="garantF1://86367.53" TargetMode="External"/><Relationship Id="rId4" Type="http://schemas.openxmlformats.org/officeDocument/2006/relationships/webSettings" Target="webSettings.xml"/><Relationship Id="rId9" Type="http://schemas.openxmlformats.org/officeDocument/2006/relationships/hyperlink" Target="garantF1://86367.150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872</TotalTime>
  <Pages>8</Pages>
  <Words>3238</Words>
  <Characters>18457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29</cp:revision>
  <cp:lastPrinted>2014-11-05T04:51:00Z</cp:lastPrinted>
  <dcterms:created xsi:type="dcterms:W3CDTF">2012-11-09T02:10:00Z</dcterms:created>
  <dcterms:modified xsi:type="dcterms:W3CDTF">2014-11-05T04:53:00Z</dcterms:modified>
</cp:coreProperties>
</file>